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Wójta Gminy Niechlów osoby pełniącej obowiązki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z dnia 27 lutego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r w:rsidRPr="00F61ABF">
        <w:rPr>
          <w:b/>
          <w:sz w:val="32"/>
          <w:szCs w:val="32"/>
          <w:lang w:val="en-US"/>
        </w:rPr>
        <w:t>roku</w:t>
      </w:r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podstawie art. 16 § 1 </w:t>
      </w:r>
      <w:r w:rsidR="003F0C8F" w:rsidRPr="00F61ABF">
        <w:rPr>
          <w:sz w:val="28"/>
          <w:szCs w:val="28"/>
          <w:lang w:val="en-US"/>
        </w:rPr>
        <w:t>ustawy</w:t>
      </w:r>
      <w:r w:rsidR="00582A5B" w:rsidRPr="00F61ABF">
        <w:rPr>
          <w:sz w:val="28"/>
          <w:szCs w:val="28"/>
          <w:lang w:val="en-US"/>
        </w:rPr>
        <w:t xml:space="preserve"> z dnia 5 stycznia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Kodeks wyborczy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>Dz. U. z 2023 r. poz. 2408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>Wójt Gminy Niechlów osoba pełniąca obowiązki</w:t>
      </w:r>
      <w:r w:rsidR="00582A5B" w:rsidRPr="00F61ABF">
        <w:rPr>
          <w:sz w:val="28"/>
          <w:szCs w:val="28"/>
          <w:lang w:val="en-US"/>
        </w:rPr>
        <w:t xml:space="preserve"> podaje do wiadomości </w:t>
      </w:r>
      <w:r w:rsidR="00EC1B74" w:rsidRPr="00F61ABF">
        <w:rPr>
          <w:sz w:val="28"/>
          <w:szCs w:val="28"/>
          <w:lang w:val="en-US"/>
        </w:rPr>
        <w:t xml:space="preserve">wyborców </w:t>
      </w:r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 xml:space="preserve">ję o </w:t>
      </w:r>
      <w:r w:rsidR="00ED171A" w:rsidRPr="00F61ABF">
        <w:rPr>
          <w:sz w:val="28"/>
          <w:szCs w:val="28"/>
          <w:lang w:val="en-US"/>
        </w:rPr>
        <w:t>numerach oraz granicach obwodów głosowania, wyznaczonych siedzibach obwodowych komisji wyborczych</w:t>
      </w:r>
      <w:r w:rsidR="002C6A81" w:rsidRPr="00F61ABF">
        <w:rPr>
          <w:sz w:val="28"/>
          <w:szCs w:val="28"/>
          <w:lang w:val="en-US"/>
        </w:rPr>
        <w:t xml:space="preserve"> </w:t>
      </w:r>
      <w:r w:rsidR="00751C17" w:rsidRPr="00F61ABF">
        <w:rPr>
          <w:sz w:val="28"/>
          <w:szCs w:val="28"/>
          <w:lang w:val="en-US"/>
        </w:rPr>
        <w:t xml:space="preserve">oraz możliwości głosowania korespondencyjnego i przez pełnomocnika </w:t>
      </w:r>
      <w:r w:rsidR="002218C5" w:rsidRPr="00F61ABF">
        <w:rPr>
          <w:sz w:val="28"/>
          <w:szCs w:val="28"/>
          <w:lang w:val="en-US"/>
        </w:rPr>
        <w:t xml:space="preserve">w wyborach </w:t>
      </w:r>
      <w:r w:rsidR="003C3082" w:rsidRPr="00F61ABF">
        <w:rPr>
          <w:sz w:val="28"/>
          <w:szCs w:val="28"/>
          <w:lang w:val="en-US"/>
        </w:rPr>
        <w:t>do rad gmin, rad powiatów i sejmików województw oraz w wyborach wójtów, burmistrzów i prezydentów miast</w:t>
      </w:r>
      <w:r w:rsidR="00054A83" w:rsidRPr="00F61ABF">
        <w:rPr>
          <w:sz w:val="28"/>
          <w:szCs w:val="28"/>
          <w:lang w:val="en-US"/>
        </w:rPr>
        <w:t xml:space="preserve"> </w:t>
      </w:r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r w:rsidR="00582A5B" w:rsidRPr="00F61ABF">
        <w:rPr>
          <w:sz w:val="28"/>
          <w:szCs w:val="28"/>
          <w:lang w:val="en-US"/>
        </w:rPr>
        <w:t xml:space="preserve"> na dzień </w:t>
      </w:r>
      <w:r w:rsidR="003C3082" w:rsidRPr="00F61ABF">
        <w:rPr>
          <w:sz w:val="28"/>
          <w:szCs w:val="28"/>
          <w:lang w:val="en-US"/>
        </w:rPr>
        <w:t>7 kwietnia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Wsie: Siciny, Tarpno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Zespół Szkół w Sicinach, Siciny 78, 56-215 Niechlów</w:t>
            </w:r>
          </w:p>
        </w:tc>
      </w:tr>
      <w:tr w:rsidR="00582A5B" w:rsidRPr="00233F5B" w14:paraId="4FBF651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797A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2219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Wsie: osada Klimontów, Niechlów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FEAF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Gminny Ośrodek Kultury, ul. Dworcowa 9, 56-215 Niechlów</w:t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14CC11A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7500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8A0C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Wsie: Bartodzieje, Bełcz Wielki, Głobice, Karów, Lipowiec, Masełkowice, Miechów, Szaszorowice, Świerczów, Wągroda, Żabin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AA6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wiejska, Lipowiec 16, 56-215 Niechlów</w:t>
            </w:r>
          </w:p>
        </w:tc>
      </w:tr>
      <w:tr w:rsidR="00582A5B" w:rsidRPr="00233F5B" w14:paraId="15B57B3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C36E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4BE5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Wsie: Naratów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709F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 w Naratowie, Naratów 21, 56-215 Niechlów</w:t>
            </w:r>
          </w:p>
        </w:tc>
      </w:tr>
      <w:tr w:rsidR="00582A5B" w:rsidRPr="00233F5B" w14:paraId="61E6118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1B88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1F9A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Wsie: Wioska, Wronów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1FB3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Wiejska, Wronów 37B, 56-215 Niechlów</w:t>
            </w:r>
          </w:p>
          <w:p w14:paraId="7C7AFE2D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1575F09F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89CC95E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4623A3D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8E4F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48DC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Wsie: Bogucin, Łękanów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09CC" w14:textId="31E66E60" w:rsidR="002E67BD" w:rsidRPr="00F61ABF" w:rsidRDefault="000A644E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Świetlica</w:t>
            </w:r>
            <w:r w:rsidR="00FF647B" w:rsidRPr="00F61ABF">
              <w:rPr>
                <w:b/>
                <w:sz w:val="32"/>
                <w:szCs w:val="32"/>
                <w:lang w:val="en-US"/>
              </w:rPr>
              <w:t xml:space="preserve"> Wiejska, Łękanów 69A, 56-215 Niechlów</w:t>
            </w:r>
          </w:p>
        </w:tc>
      </w:tr>
      <w:tr w:rsidR="00582A5B" w:rsidRPr="00233F5B" w14:paraId="334178F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2294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7FCE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Wieś: Wroniniec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B4DD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Wiejska, Wroniniec 1, 56-215 Niechlów</w:t>
            </w:r>
          </w:p>
          <w:p w14:paraId="17965083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7C9B7D57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42464F1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14B00C6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BE71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EFC8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Wieś: Żuchlów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B9E0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Wiejska, Żuchlów 44A, 56-215 Niechlów</w:t>
            </w:r>
          </w:p>
          <w:p w14:paraId="7DC9A7A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3C30C300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5B5A60D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lastRenderedPageBreak/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663BCFEC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we Wrocławiu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25 marca 2024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757C10">
        <w:rPr>
          <w:b/>
          <w:sz w:val="30"/>
          <w:szCs w:val="30"/>
        </w:rPr>
        <w:t>2</w:t>
      </w:r>
      <w:r w:rsidR="00C6215C" w:rsidRPr="00A77882">
        <w:rPr>
          <w:b/>
          <w:sz w:val="30"/>
          <w:szCs w:val="30"/>
        </w:rPr>
        <w:t xml:space="preserve"> </w:t>
      </w:r>
      <w:r w:rsidR="00757C10">
        <w:rPr>
          <w:b/>
          <w:sz w:val="30"/>
          <w:szCs w:val="30"/>
        </w:rPr>
        <w:t>kwietnia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</w:t>
      </w:r>
      <w:r w:rsidR="00757C10">
        <w:rPr>
          <w:b/>
          <w:sz w:val="30"/>
          <w:szCs w:val="30"/>
        </w:rPr>
        <w:t>4</w:t>
      </w:r>
      <w:r w:rsidR="00EE76F3" w:rsidRPr="00A77882">
        <w:rPr>
          <w:b/>
          <w:sz w:val="30"/>
          <w:szCs w:val="30"/>
        </w:rPr>
        <w:t> 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Niechlów osoby pełniącej obowiązki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29 marca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7 kwietnia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 Gminy Niechlów osoba pełniąca obowiązki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Paweł Wróblewski</w:t>
      </w:r>
    </w:p>
    <w:sectPr w:rsidR="008B445D" w:rsidRPr="00F61ABF" w:rsidSect="00072569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2569"/>
    <w:rsid w:val="00073789"/>
    <w:rsid w:val="000760B7"/>
    <w:rsid w:val="0008059A"/>
    <w:rsid w:val="0008610D"/>
    <w:rsid w:val="000946EA"/>
    <w:rsid w:val="000A644E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404B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1070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244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 Lukas</cp:lastModifiedBy>
  <cp:revision>2</cp:revision>
  <cp:lastPrinted>2024-02-27T07:45:00Z</cp:lastPrinted>
  <dcterms:created xsi:type="dcterms:W3CDTF">2024-02-27T10:11:00Z</dcterms:created>
  <dcterms:modified xsi:type="dcterms:W3CDTF">2024-02-27T10:11:00Z</dcterms:modified>
  <dc:identifier/>
  <dc:language/>
</cp:coreProperties>
</file>