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EF" w:rsidRPr="001864EF" w:rsidRDefault="001864EF" w:rsidP="001864EF">
      <w:pPr>
        <w:spacing w:after="0" w:line="240" w:lineRule="auto"/>
        <w:jc w:val="center"/>
        <w:rPr>
          <w:rFonts w:ascii="Times New Roman" w:eastAsia="Times New Roman" w:hAnsi="Times New Roman" w:cs="Times New Roman"/>
          <w:b/>
          <w:sz w:val="40"/>
          <w:szCs w:val="40"/>
          <w:lang w:eastAsia="pl-PL"/>
        </w:rPr>
      </w:pPr>
      <w:r w:rsidRPr="001864EF">
        <w:rPr>
          <w:rFonts w:ascii="Times New Roman" w:eastAsia="Times New Roman" w:hAnsi="Times New Roman" w:cs="Times New Roman"/>
          <w:b/>
          <w:sz w:val="40"/>
          <w:szCs w:val="40"/>
          <w:lang w:eastAsia="pl-PL"/>
        </w:rPr>
        <w:t>Gmina Niechlów</w:t>
      </w:r>
    </w:p>
    <w:p w:rsidR="001864EF" w:rsidRPr="001864EF" w:rsidRDefault="001864EF" w:rsidP="001864EF">
      <w:pPr>
        <w:spacing w:after="0" w:line="240" w:lineRule="auto"/>
        <w:rPr>
          <w:rFonts w:ascii="Times New Roman" w:eastAsia="Times New Roman" w:hAnsi="Times New Roman" w:cs="Times New Roman"/>
          <w:b/>
          <w:sz w:val="28"/>
          <w:szCs w:val="28"/>
          <w:lang w:eastAsia="pl-PL"/>
        </w:rPr>
      </w:pPr>
    </w:p>
    <w:p w:rsidR="001864EF" w:rsidRPr="001864EF" w:rsidRDefault="001864EF" w:rsidP="001864EF">
      <w:pPr>
        <w:spacing w:after="0" w:line="240" w:lineRule="auto"/>
        <w:rPr>
          <w:rFonts w:ascii="Times New Roman" w:eastAsia="Times New Roman" w:hAnsi="Times New Roman" w:cs="Times New Roman"/>
          <w:sz w:val="28"/>
          <w:szCs w:val="28"/>
          <w:lang w:eastAsia="pl-PL"/>
        </w:rPr>
      </w:pPr>
      <w:r w:rsidRPr="001864EF">
        <w:rPr>
          <w:rFonts w:ascii="Times New Roman" w:eastAsia="Times New Roman" w:hAnsi="Times New Roman" w:cs="Times New Roman"/>
          <w:sz w:val="28"/>
          <w:szCs w:val="28"/>
          <w:lang w:eastAsia="pl-PL"/>
        </w:rPr>
        <w:t>Referat Inwestycyjno-Techniczny</w:t>
      </w:r>
    </w:p>
    <w:p w:rsidR="001864EF" w:rsidRPr="001864EF" w:rsidRDefault="001864EF" w:rsidP="001864EF">
      <w:pPr>
        <w:spacing w:after="0" w:line="240" w:lineRule="auto"/>
        <w:rPr>
          <w:rFonts w:ascii="Times New Roman" w:eastAsia="Times New Roman" w:hAnsi="Times New Roman" w:cs="Times New Roman"/>
          <w:sz w:val="28"/>
          <w:szCs w:val="28"/>
          <w:lang w:eastAsia="pl-PL"/>
        </w:rPr>
      </w:pPr>
      <w:r w:rsidRPr="001864EF">
        <w:rPr>
          <w:rFonts w:ascii="Times New Roman" w:eastAsia="Times New Roman" w:hAnsi="Times New Roman" w:cs="Times New Roman"/>
          <w:sz w:val="28"/>
          <w:szCs w:val="28"/>
          <w:lang w:eastAsia="pl-PL"/>
        </w:rPr>
        <w:t>ul. Głogowska 31, 56-215 Niechlów</w:t>
      </w:r>
    </w:p>
    <w:p w:rsidR="001864EF" w:rsidRPr="008A5C7A" w:rsidRDefault="001864EF" w:rsidP="001864EF">
      <w:pPr>
        <w:spacing w:after="0" w:line="240" w:lineRule="auto"/>
        <w:rPr>
          <w:rFonts w:ascii="Times New Roman" w:eastAsia="Times New Roman" w:hAnsi="Times New Roman" w:cs="Times New Roman"/>
          <w:sz w:val="28"/>
          <w:szCs w:val="28"/>
          <w:lang w:val="en-US" w:eastAsia="pl-PL"/>
        </w:rPr>
      </w:pPr>
      <w:r w:rsidRPr="008A5C7A">
        <w:rPr>
          <w:rFonts w:ascii="Times New Roman" w:eastAsia="Times New Roman" w:hAnsi="Times New Roman" w:cs="Times New Roman"/>
          <w:sz w:val="28"/>
          <w:szCs w:val="28"/>
          <w:lang w:val="en-US" w:eastAsia="pl-PL"/>
        </w:rPr>
        <w:t>tel. 65 543 56 88, fax 65 543 58 14</w:t>
      </w:r>
    </w:p>
    <w:p w:rsidR="001864EF" w:rsidRPr="008A5C7A" w:rsidRDefault="001864EF" w:rsidP="001864EF">
      <w:pPr>
        <w:spacing w:after="0" w:line="240" w:lineRule="auto"/>
        <w:rPr>
          <w:rFonts w:ascii="Times New Roman" w:eastAsia="Times New Roman" w:hAnsi="Times New Roman" w:cs="Times New Roman"/>
          <w:sz w:val="28"/>
          <w:szCs w:val="28"/>
          <w:lang w:val="en-US" w:eastAsia="pl-PL"/>
        </w:rPr>
      </w:pPr>
      <w:r w:rsidRPr="008A5C7A">
        <w:rPr>
          <w:rFonts w:ascii="Times New Roman" w:eastAsia="Times New Roman" w:hAnsi="Times New Roman" w:cs="Times New Roman"/>
          <w:sz w:val="28"/>
          <w:szCs w:val="28"/>
          <w:lang w:val="en-US" w:eastAsia="pl-PL"/>
        </w:rPr>
        <w:t>urząd@niechlow.pl</w:t>
      </w:r>
    </w:p>
    <w:p w:rsidR="001864EF" w:rsidRPr="000366FE" w:rsidRDefault="000366FE" w:rsidP="001864EF">
      <w:pPr>
        <w:spacing w:after="0" w:line="240" w:lineRule="auto"/>
        <w:rPr>
          <w:rFonts w:ascii="Times New Roman" w:eastAsia="Times New Roman" w:hAnsi="Times New Roman" w:cs="Times New Roman"/>
          <w:sz w:val="28"/>
          <w:szCs w:val="28"/>
          <w:lang w:val="en-US" w:eastAsia="pl-PL"/>
        </w:rPr>
      </w:pPr>
      <w:r w:rsidRPr="000366FE">
        <w:rPr>
          <w:rFonts w:ascii="Times New Roman" w:eastAsia="Times New Roman" w:hAnsi="Times New Roman" w:cs="Times New Roman"/>
          <w:sz w:val="28"/>
          <w:szCs w:val="28"/>
          <w:lang w:val="en-US" w:eastAsia="pl-PL"/>
        </w:rPr>
        <w:t>RIT 6213.7.11</w:t>
      </w:r>
      <w:r w:rsidR="00546AF5" w:rsidRPr="000366FE">
        <w:rPr>
          <w:rFonts w:ascii="Times New Roman" w:eastAsia="Times New Roman" w:hAnsi="Times New Roman" w:cs="Times New Roman"/>
          <w:sz w:val="28"/>
          <w:szCs w:val="28"/>
          <w:lang w:val="en-US" w:eastAsia="pl-PL"/>
        </w:rPr>
        <w:t>.17</w:t>
      </w:r>
    </w:p>
    <w:p w:rsidR="001864EF" w:rsidRPr="000366FE" w:rsidRDefault="001864EF" w:rsidP="001864EF">
      <w:pPr>
        <w:spacing w:after="0" w:line="240" w:lineRule="auto"/>
        <w:rPr>
          <w:rFonts w:ascii="Times New Roman" w:eastAsia="Times New Roman" w:hAnsi="Times New Roman" w:cs="Times New Roman"/>
          <w:sz w:val="24"/>
          <w:szCs w:val="24"/>
          <w:lang w:val="en-US" w:eastAsia="pl-PL"/>
        </w:rPr>
      </w:pPr>
    </w:p>
    <w:p w:rsidR="001864EF" w:rsidRPr="000366FE" w:rsidRDefault="001864EF" w:rsidP="001864EF">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68580</wp:posOffset>
                </wp:positionV>
                <wp:extent cx="5715000" cy="914400"/>
                <wp:effectExtent l="13970" t="1143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w="9525">
                          <a:solidFill>
                            <a:srgbClr val="000000"/>
                          </a:solidFill>
                          <a:miter lim="800000"/>
                          <a:headEnd/>
                          <a:tailEnd/>
                        </a:ln>
                      </wps:spPr>
                      <wps:txbx>
                        <w:txbxContent>
                          <w:p w:rsidR="001864EF" w:rsidRDefault="001864EF" w:rsidP="001864EF">
                            <w:pPr>
                              <w:jc w:val="center"/>
                            </w:pPr>
                          </w:p>
                          <w:p w:rsidR="001864EF" w:rsidRPr="00F51200" w:rsidRDefault="001864EF" w:rsidP="001864EF">
                            <w:pPr>
                              <w:jc w:val="center"/>
                              <w:rPr>
                                <w:b/>
                              </w:rPr>
                            </w:pPr>
                            <w:r w:rsidRPr="00F51200">
                              <w:rPr>
                                <w:b/>
                              </w:rPr>
                              <w:t>SPECYFIKACJA</w:t>
                            </w:r>
                            <w:r w:rsidR="009534F5">
                              <w:rPr>
                                <w:b/>
                              </w:rPr>
                              <w:t xml:space="preserve"> ISTOTNYCH WARUNKÓW ZAMÓWIENIA</w:t>
                            </w:r>
                          </w:p>
                          <w:p w:rsidR="001864EF" w:rsidRPr="00F51200" w:rsidRDefault="001864EF" w:rsidP="001864EF">
                            <w:pPr>
                              <w:jc w:val="center"/>
                              <w:rPr>
                                <w:b/>
                              </w:rPr>
                            </w:pPr>
                          </w:p>
                          <w:p w:rsidR="001864EF" w:rsidRPr="00F51200" w:rsidRDefault="001864EF" w:rsidP="001864EF">
                            <w:pPr>
                              <w:jc w:val="center"/>
                              <w:rPr>
                                <w:b/>
                              </w:rPr>
                            </w:pPr>
                            <w:r w:rsidRPr="00F51200">
                              <w:rPr>
                                <w:b/>
                              </w:rPr>
                              <w:t>ISTOTNYCH WARUNKÓW ZAMÓWIENIA (SIWZ)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5.4pt;width:45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yvLgIAAFUEAAAOAAAAZHJzL2Uyb0RvYy54bWysVFFv0zAQfkfiP1h+p0mrlo2o6TQ6ipAG&#10;TBr8AMdxGmuOz5zdJuXXc3a6LsAbIg+W7Tt/9913d1nfDJ1hR4Vegy35fJZzpqyEWtt9yb9/2725&#10;5swHYWthwKqSn5TnN5vXr9a9K9QCWjC1QkYg1he9K3kbgiuyzMtWdcLPwClLxgawE4GOuM9qFD2h&#10;dyZb5PnbrAesHYJU3tPt3Wjkm4TfNEqGr03jVWCm5MQtpBXTWsU126xFsUfhWi3PNMQ/sOiEthT0&#10;AnUngmAH1H9BdVoieGjCTEKXQdNoqVIOlM08/yObx1Y4lXIhcby7yOT/H6z8cnxApmuqHWdWdFSi&#10;BzCKBfXkA/SKzaNEvfMFeT468g3Dexiie0zXu3uQT55Z2LbC7tUtIvStEjVRTC+zydMRx0eQqv8M&#10;NcUShwAJaGiwi4CkCCN0KtXpUh41BCbpcnU1X+U5mSTZ3s2XS9oTuUwUz68d+vBRQcfipuRI5U/o&#10;4njvw+j67JLYg9H1ThuTDrivtgbZUVCr7NJ3RvdTN2NZT9FXi9UowNTmpxDENJIdo/4G0elAPW90&#10;V/Lri5MoomwfbE0PRBGENuOesjOWkow6RulGEcNQDeQYLyuoT6QowtjbNIu0aQF/ctZTX5fc/zgI&#10;VJyZT5aqknSjQUiH5epqQXri1FJNLcJKgip54GzcbsM4PAeHet9SpLEPLNxSJRudRH5hdeZNvZvK&#10;dJ6zOBzTc/J6+RtsfgEAAP//AwBQSwMEFAAGAAgAAAAhAJoVCm3bAAAABwEAAA8AAABkcnMvZG93&#10;bnJldi54bWxMj8FOwzAMhu9IvENkJC6IJcAYXWk6ISQQu8FAcM0ar61InJJkXXl7zAmO/n7r9+dq&#10;NXknRoypD6ThYqZAIDXB9tRqeHt9OC9ApGzIGhcINXxjglV9fFSZ0oYDveC4ya3gEkql0dDlPJRS&#10;pqZDb9IsDEic7UL0JvMYW2mjOXC5d/JSqYX0pie+0JkB7ztsPjd7r6GYP40faX31/N4sdm6Zz27G&#10;x6+o9enJdHcLIuOU/5bhV5/VoWanbdiTTcJp4EcyU8X+nC6VYrBlcD0vQNaV/O9f/wAAAP//AwBQ&#10;SwECLQAUAAYACAAAACEAtoM4kv4AAADhAQAAEwAAAAAAAAAAAAAAAAAAAAAAW0NvbnRlbnRfVHlw&#10;ZXNdLnhtbFBLAQItABQABgAIAAAAIQA4/SH/1gAAAJQBAAALAAAAAAAAAAAAAAAAAC8BAABfcmVs&#10;cy8ucmVsc1BLAQItABQABgAIAAAAIQAiIJyvLgIAAFUEAAAOAAAAAAAAAAAAAAAAAC4CAABkcnMv&#10;ZTJvRG9jLnhtbFBLAQItABQABgAIAAAAIQCaFQpt2wAAAAcBAAAPAAAAAAAAAAAAAAAAAIgEAABk&#10;cnMvZG93bnJldi54bWxQSwUGAAAAAAQABADzAAAAkAUAAAAA&#10;">
                <v:textbox>
                  <w:txbxContent>
                    <w:p w:rsidR="001864EF" w:rsidRDefault="001864EF" w:rsidP="001864EF">
                      <w:pPr>
                        <w:jc w:val="center"/>
                      </w:pPr>
                    </w:p>
                    <w:p w:rsidR="001864EF" w:rsidRPr="00F51200" w:rsidRDefault="001864EF" w:rsidP="001864EF">
                      <w:pPr>
                        <w:jc w:val="center"/>
                        <w:rPr>
                          <w:b/>
                        </w:rPr>
                      </w:pPr>
                      <w:r w:rsidRPr="00F51200">
                        <w:rPr>
                          <w:b/>
                        </w:rPr>
                        <w:t>SPECYFIKACJA</w:t>
                      </w:r>
                      <w:r w:rsidR="009534F5">
                        <w:rPr>
                          <w:b/>
                        </w:rPr>
                        <w:t xml:space="preserve"> ISTOTNYCH WARUNKÓW ZAMÓWIENIA</w:t>
                      </w:r>
                    </w:p>
                    <w:p w:rsidR="001864EF" w:rsidRPr="00F51200" w:rsidRDefault="001864EF" w:rsidP="001864EF">
                      <w:pPr>
                        <w:jc w:val="center"/>
                        <w:rPr>
                          <w:b/>
                        </w:rPr>
                      </w:pPr>
                    </w:p>
                    <w:p w:rsidR="001864EF" w:rsidRPr="00F51200" w:rsidRDefault="001864EF" w:rsidP="001864EF">
                      <w:pPr>
                        <w:jc w:val="center"/>
                        <w:rPr>
                          <w:b/>
                        </w:rPr>
                      </w:pPr>
                      <w:r w:rsidRPr="00F51200">
                        <w:rPr>
                          <w:b/>
                        </w:rPr>
                        <w:t>ISTOTNYCH WARUNKÓW ZAMÓWIENIA (SIWZ)</w:t>
                      </w:r>
                    </w:p>
                  </w:txbxContent>
                </v:textbox>
              </v:shape>
            </w:pict>
          </mc:Fallback>
        </mc:AlternateContent>
      </w:r>
    </w:p>
    <w:p w:rsidR="001864EF" w:rsidRPr="000366FE" w:rsidRDefault="001864EF" w:rsidP="001864EF">
      <w:pPr>
        <w:spacing w:after="0" w:line="240" w:lineRule="auto"/>
        <w:rPr>
          <w:rFonts w:ascii="Times New Roman" w:eastAsia="Times New Roman" w:hAnsi="Times New Roman" w:cs="Times New Roman"/>
          <w:sz w:val="24"/>
          <w:szCs w:val="24"/>
          <w:lang w:val="en-US" w:eastAsia="pl-PL"/>
        </w:rPr>
      </w:pPr>
    </w:p>
    <w:p w:rsidR="001864EF" w:rsidRPr="000366FE" w:rsidRDefault="001864EF" w:rsidP="001864EF">
      <w:pPr>
        <w:spacing w:after="0" w:line="240" w:lineRule="auto"/>
        <w:rPr>
          <w:rFonts w:ascii="Times New Roman" w:eastAsia="Times New Roman" w:hAnsi="Times New Roman" w:cs="Times New Roman"/>
          <w:sz w:val="24"/>
          <w:szCs w:val="24"/>
          <w:lang w:val="en-US" w:eastAsia="pl-PL"/>
        </w:rPr>
      </w:pPr>
    </w:p>
    <w:p w:rsidR="001864EF" w:rsidRPr="000366FE" w:rsidRDefault="001864EF" w:rsidP="001864EF">
      <w:pPr>
        <w:spacing w:after="0" w:line="240" w:lineRule="auto"/>
        <w:rPr>
          <w:rFonts w:ascii="Times New Roman" w:eastAsia="Times New Roman" w:hAnsi="Times New Roman" w:cs="Times New Roman"/>
          <w:sz w:val="24"/>
          <w:szCs w:val="24"/>
          <w:lang w:val="en-US" w:eastAsia="pl-PL"/>
        </w:rPr>
      </w:pPr>
    </w:p>
    <w:p w:rsidR="001864EF" w:rsidRPr="000366FE" w:rsidRDefault="001864EF" w:rsidP="001864EF">
      <w:pPr>
        <w:spacing w:after="0" w:line="240" w:lineRule="auto"/>
        <w:rPr>
          <w:rFonts w:ascii="Times New Roman" w:eastAsia="Times New Roman" w:hAnsi="Times New Roman" w:cs="Times New Roman"/>
          <w:sz w:val="24"/>
          <w:szCs w:val="24"/>
          <w:lang w:val="en-US" w:eastAsia="pl-PL"/>
        </w:rPr>
      </w:pPr>
    </w:p>
    <w:p w:rsidR="001864EF" w:rsidRPr="000366FE" w:rsidRDefault="001864EF" w:rsidP="001864EF">
      <w:pPr>
        <w:spacing w:after="0" w:line="240" w:lineRule="auto"/>
        <w:rPr>
          <w:rFonts w:ascii="Times New Roman" w:eastAsia="Times New Roman" w:hAnsi="Times New Roman" w:cs="Times New Roman"/>
          <w:sz w:val="24"/>
          <w:szCs w:val="24"/>
          <w:lang w:val="en-US" w:eastAsia="pl-PL"/>
        </w:rPr>
      </w:pPr>
    </w:p>
    <w:p w:rsidR="001864EF" w:rsidRPr="000366FE" w:rsidRDefault="001864EF" w:rsidP="001864EF">
      <w:pPr>
        <w:spacing w:after="0" w:line="240" w:lineRule="auto"/>
        <w:rPr>
          <w:rFonts w:ascii="Times New Roman" w:eastAsia="Times New Roman" w:hAnsi="Times New Roman" w:cs="Times New Roman"/>
          <w:sz w:val="24"/>
          <w:szCs w:val="24"/>
          <w:lang w:val="en-US" w:eastAsia="pl-PL"/>
        </w:rPr>
      </w:pPr>
    </w:p>
    <w:p w:rsidR="001864EF" w:rsidRPr="000366FE" w:rsidRDefault="001864EF" w:rsidP="001864EF">
      <w:pPr>
        <w:spacing w:after="0" w:line="240" w:lineRule="auto"/>
        <w:rPr>
          <w:rFonts w:ascii="Times New Roman" w:eastAsia="Times New Roman" w:hAnsi="Times New Roman" w:cs="Times New Roman"/>
          <w:sz w:val="24"/>
          <w:szCs w:val="24"/>
          <w:lang w:val="en-US" w:eastAsia="pl-PL"/>
        </w:rPr>
      </w:pPr>
    </w:p>
    <w:p w:rsidR="001864EF" w:rsidRPr="001864EF" w:rsidRDefault="001864EF" w:rsidP="001864EF">
      <w:pPr>
        <w:spacing w:after="0" w:line="240" w:lineRule="auto"/>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 xml:space="preserve">na: </w:t>
      </w:r>
      <w:r w:rsidR="000366FE">
        <w:rPr>
          <w:rFonts w:ascii="Times New Roman" w:eastAsia="Times New Roman" w:hAnsi="Times New Roman" w:cs="Times New Roman"/>
          <w:b/>
          <w:sz w:val="24"/>
          <w:szCs w:val="24"/>
          <w:lang w:eastAsia="pl-PL"/>
        </w:rPr>
        <w:t>Naprawę</w:t>
      </w:r>
      <w:bookmarkStart w:id="0" w:name="_GoBack"/>
      <w:bookmarkEnd w:id="0"/>
      <w:r w:rsidR="000B6370" w:rsidRPr="000B6370">
        <w:rPr>
          <w:rFonts w:ascii="Times New Roman" w:eastAsia="Times New Roman" w:hAnsi="Times New Roman" w:cs="Times New Roman"/>
          <w:b/>
          <w:sz w:val="24"/>
          <w:szCs w:val="24"/>
          <w:lang w:eastAsia="pl-PL"/>
        </w:rPr>
        <w:t xml:space="preserve"> pokrycia dachowego budynku Zespołu Szkół w Sicinach.</w:t>
      </w:r>
    </w:p>
    <w:p w:rsidR="001864EF" w:rsidRPr="001864EF" w:rsidRDefault="001864EF" w:rsidP="001864EF">
      <w:pPr>
        <w:spacing w:after="0" w:line="240" w:lineRule="auto"/>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ind w:left="2124" w:hanging="2124"/>
        <w:rPr>
          <w:rFonts w:ascii="Times New Roman" w:eastAsia="Times New Roman" w:hAnsi="Times New Roman" w:cs="Times New Roman"/>
          <w:sz w:val="24"/>
          <w:szCs w:val="24"/>
          <w:lang w:eastAsia="pl-PL"/>
        </w:rPr>
      </w:pPr>
      <w:r w:rsidRPr="001864EF">
        <w:rPr>
          <w:rFonts w:ascii="Times New Roman" w:eastAsia="Times New Roman" w:hAnsi="Times New Roman" w:cs="Times New Roman"/>
          <w:b/>
          <w:sz w:val="24"/>
          <w:szCs w:val="24"/>
          <w:lang w:eastAsia="pl-PL"/>
        </w:rPr>
        <w:t xml:space="preserve">Podstawa prawna: </w:t>
      </w:r>
      <w:r w:rsidRPr="001864EF">
        <w:rPr>
          <w:rFonts w:ascii="Times New Roman" w:eastAsia="Times New Roman" w:hAnsi="Times New Roman" w:cs="Times New Roman"/>
          <w:sz w:val="24"/>
          <w:szCs w:val="24"/>
          <w:lang w:eastAsia="pl-PL"/>
        </w:rPr>
        <w:tab/>
        <w:t>Ustawa z dnia 29 stycznia 2004 r. Prawo zamówień publicznych (Dz.U.2015.2164), zwana dalej ustawą.</w:t>
      </w:r>
    </w:p>
    <w:p w:rsidR="001864EF" w:rsidRPr="001864EF" w:rsidRDefault="001864EF" w:rsidP="001864EF">
      <w:pPr>
        <w:spacing w:after="0" w:line="240" w:lineRule="auto"/>
        <w:ind w:left="2124" w:hanging="2124"/>
        <w:rPr>
          <w:rFonts w:ascii="Times New Roman" w:eastAsia="Times New Roman" w:hAnsi="Times New Roman" w:cs="Times New Roman"/>
          <w:sz w:val="24"/>
          <w:szCs w:val="24"/>
          <w:lang w:eastAsia="pl-PL"/>
        </w:rPr>
      </w:pPr>
    </w:p>
    <w:p w:rsidR="001864EF" w:rsidRPr="001864EF" w:rsidRDefault="001864EF" w:rsidP="001864EF">
      <w:pPr>
        <w:spacing w:after="0" w:line="240" w:lineRule="auto"/>
        <w:ind w:left="2124" w:hanging="2124"/>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I  Nazwa oraz adres Zamawiającego</w:t>
      </w:r>
    </w:p>
    <w:p w:rsidR="001864EF" w:rsidRPr="001864EF" w:rsidRDefault="001864EF" w:rsidP="001864EF">
      <w:pPr>
        <w:spacing w:after="0" w:line="240" w:lineRule="auto"/>
        <w:ind w:left="2124" w:hanging="2124"/>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ind w:left="2126" w:hanging="2126"/>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Gmina Niechlów</w:t>
      </w:r>
    </w:p>
    <w:p w:rsidR="001864EF" w:rsidRPr="001864EF" w:rsidRDefault="001864EF" w:rsidP="001864EF">
      <w:pPr>
        <w:spacing w:after="0" w:line="240" w:lineRule="auto"/>
        <w:ind w:left="2126" w:hanging="2126"/>
        <w:rPr>
          <w:rFonts w:ascii="Times New Roman" w:eastAsia="Times New Roman" w:hAnsi="Times New Roman" w:cs="Times New Roman"/>
          <w:sz w:val="24"/>
          <w:szCs w:val="24"/>
          <w:lang w:eastAsia="pl-PL"/>
        </w:rPr>
      </w:pPr>
    </w:p>
    <w:p w:rsidR="001864EF" w:rsidRPr="001864EF" w:rsidRDefault="001864EF" w:rsidP="001864EF">
      <w:pPr>
        <w:spacing w:after="0" w:line="240" w:lineRule="auto"/>
        <w:ind w:left="2126" w:hanging="2126"/>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ul. Głogowska 31</w:t>
      </w:r>
    </w:p>
    <w:p w:rsidR="001864EF" w:rsidRPr="001864EF" w:rsidRDefault="001864EF" w:rsidP="001864EF">
      <w:pPr>
        <w:spacing w:after="0" w:line="240" w:lineRule="auto"/>
        <w:ind w:left="2126" w:hanging="2126"/>
        <w:rPr>
          <w:rFonts w:ascii="Times New Roman" w:eastAsia="Times New Roman" w:hAnsi="Times New Roman" w:cs="Times New Roman"/>
          <w:sz w:val="24"/>
          <w:szCs w:val="24"/>
          <w:lang w:eastAsia="pl-PL"/>
        </w:rPr>
      </w:pPr>
    </w:p>
    <w:p w:rsidR="001864EF" w:rsidRPr="001864EF" w:rsidRDefault="001864EF" w:rsidP="001864EF">
      <w:pPr>
        <w:spacing w:after="0" w:line="240" w:lineRule="auto"/>
        <w:ind w:left="2126" w:hanging="2126"/>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56-215 Niechlów</w:t>
      </w:r>
    </w:p>
    <w:p w:rsidR="001864EF" w:rsidRPr="001864EF" w:rsidRDefault="001864EF" w:rsidP="001864EF">
      <w:pPr>
        <w:spacing w:after="0" w:line="240" w:lineRule="auto"/>
        <w:ind w:left="2124" w:hanging="2124"/>
        <w:rPr>
          <w:rFonts w:ascii="Times New Roman" w:eastAsia="Times New Roman" w:hAnsi="Times New Roman" w:cs="Times New Roman"/>
          <w:sz w:val="24"/>
          <w:szCs w:val="24"/>
          <w:lang w:eastAsia="pl-PL"/>
        </w:rPr>
      </w:pPr>
    </w:p>
    <w:p w:rsidR="001864EF" w:rsidRPr="001864EF" w:rsidRDefault="001864EF" w:rsidP="001864EF">
      <w:pPr>
        <w:spacing w:after="0" w:line="240" w:lineRule="auto"/>
        <w:ind w:left="2124" w:hanging="2124"/>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II Tryb udzielenia zamówienia</w:t>
      </w:r>
    </w:p>
    <w:p w:rsidR="001864EF" w:rsidRPr="001864EF" w:rsidRDefault="001864EF" w:rsidP="001864EF">
      <w:pPr>
        <w:spacing w:after="0" w:line="240" w:lineRule="auto"/>
        <w:ind w:left="2124" w:hanging="2124"/>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ind w:left="2124" w:hanging="2124"/>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Przetarg nieograniczony</w:t>
      </w:r>
    </w:p>
    <w:p w:rsidR="001864EF" w:rsidRPr="001864EF" w:rsidRDefault="001864EF" w:rsidP="001864EF">
      <w:pPr>
        <w:spacing w:after="0" w:line="240" w:lineRule="auto"/>
        <w:ind w:left="2124" w:hanging="2124"/>
        <w:rPr>
          <w:rFonts w:ascii="Times New Roman" w:eastAsia="Times New Roman" w:hAnsi="Times New Roman" w:cs="Times New Roman"/>
          <w:sz w:val="24"/>
          <w:szCs w:val="24"/>
          <w:lang w:eastAsia="pl-PL"/>
        </w:rPr>
      </w:pPr>
    </w:p>
    <w:p w:rsidR="001864EF" w:rsidRPr="001864EF" w:rsidRDefault="001864EF" w:rsidP="001864EF">
      <w:pPr>
        <w:spacing w:after="0" w:line="240" w:lineRule="auto"/>
        <w:ind w:left="2124" w:hanging="2124"/>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III Przedmiot zamówienia</w:t>
      </w:r>
    </w:p>
    <w:p w:rsidR="001864EF" w:rsidRPr="001864EF" w:rsidRDefault="001864EF" w:rsidP="001864EF">
      <w:pPr>
        <w:spacing w:after="0" w:line="240" w:lineRule="auto"/>
        <w:ind w:left="2124" w:hanging="2124"/>
        <w:rPr>
          <w:rFonts w:ascii="Times New Roman" w:eastAsia="Times New Roman" w:hAnsi="Times New Roman" w:cs="Times New Roman"/>
          <w:b/>
          <w:sz w:val="24"/>
          <w:szCs w:val="24"/>
          <w:lang w:eastAsia="pl-PL"/>
        </w:rPr>
      </w:pPr>
    </w:p>
    <w:p w:rsidR="001864EF" w:rsidRPr="001864EF" w:rsidRDefault="001864EF" w:rsidP="001864EF">
      <w:pPr>
        <w:tabs>
          <w:tab w:val="left" w:pos="3600"/>
        </w:tabs>
        <w:spacing w:after="0" w:line="240" w:lineRule="auto"/>
        <w:ind w:left="2124" w:hanging="2124"/>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 Opis przedmiotu zamówienia.</w:t>
      </w:r>
      <w:r w:rsidRPr="001864EF">
        <w:rPr>
          <w:rFonts w:ascii="Times New Roman" w:eastAsia="Times New Roman" w:hAnsi="Times New Roman" w:cs="Times New Roman"/>
          <w:sz w:val="24"/>
          <w:szCs w:val="24"/>
          <w:lang w:eastAsia="pl-PL"/>
        </w:rPr>
        <w:tab/>
      </w:r>
    </w:p>
    <w:p w:rsidR="00546AF5" w:rsidRDefault="00546AF5" w:rsidP="00546AF5">
      <w:pPr>
        <w:rPr>
          <w:rFonts w:ascii="Arial" w:hAnsi="Arial" w:cs="Arial"/>
          <w:sz w:val="24"/>
          <w:szCs w:val="24"/>
        </w:rPr>
      </w:pPr>
      <w:r w:rsidRPr="00CA57E5">
        <w:rPr>
          <w:rFonts w:ascii="Arial" w:hAnsi="Arial" w:cs="Arial"/>
          <w:sz w:val="24"/>
          <w:szCs w:val="24"/>
        </w:rPr>
        <w:t>Przedmiot zamówienia obejmuje m.in. wykonanie niżej podanego zakresu robót:</w:t>
      </w:r>
    </w:p>
    <w:p w:rsidR="00546AF5" w:rsidRPr="00CA57E5" w:rsidRDefault="00546AF5" w:rsidP="00546AF5">
      <w:pPr>
        <w:ind w:firstLine="708"/>
        <w:rPr>
          <w:rFonts w:ascii="Arial" w:hAnsi="Arial" w:cs="Arial"/>
          <w:sz w:val="24"/>
          <w:szCs w:val="24"/>
          <w:u w:val="single"/>
        </w:rPr>
      </w:pPr>
      <w:r w:rsidRPr="00CA57E5">
        <w:rPr>
          <w:rFonts w:ascii="Arial" w:hAnsi="Arial" w:cs="Arial"/>
          <w:sz w:val="24"/>
          <w:szCs w:val="24"/>
          <w:u w:val="single"/>
        </w:rPr>
        <w:t>Dach nad stalą gimnastyczną</w:t>
      </w:r>
      <w:r>
        <w:rPr>
          <w:rFonts w:ascii="Arial" w:hAnsi="Arial" w:cs="Arial"/>
          <w:sz w:val="24"/>
          <w:szCs w:val="24"/>
          <w:u w:val="single"/>
        </w:rPr>
        <w:t xml:space="preserve"> ( pokrycie papowe)</w:t>
      </w:r>
    </w:p>
    <w:p w:rsidR="00546AF5" w:rsidRPr="00CA57E5" w:rsidRDefault="00546AF5" w:rsidP="00546AF5">
      <w:pPr>
        <w:pStyle w:val="Akapitzlist"/>
        <w:numPr>
          <w:ilvl w:val="0"/>
          <w:numId w:val="4"/>
        </w:numPr>
        <w:rPr>
          <w:rFonts w:ascii="Arial" w:hAnsi="Arial" w:cs="Arial"/>
          <w:sz w:val="24"/>
          <w:szCs w:val="24"/>
          <w:shd w:val="clear" w:color="auto" w:fill="FFFFFE"/>
        </w:rPr>
      </w:pPr>
      <w:r w:rsidRPr="00CA57E5">
        <w:rPr>
          <w:rFonts w:ascii="Arial" w:hAnsi="Arial" w:cs="Arial"/>
        </w:rPr>
        <w:t>Rozebranie pokrycia</w:t>
      </w:r>
      <w:r>
        <w:rPr>
          <w:rFonts w:ascii="Arial" w:hAnsi="Arial" w:cs="Arial"/>
        </w:rPr>
        <w:t xml:space="preserve"> dachowego z papy na deskowaniu</w:t>
      </w:r>
    </w:p>
    <w:p w:rsidR="00546AF5" w:rsidRPr="00CA57E5" w:rsidRDefault="00546AF5" w:rsidP="00546AF5">
      <w:pPr>
        <w:pStyle w:val="Akapitzlist"/>
        <w:numPr>
          <w:ilvl w:val="0"/>
          <w:numId w:val="4"/>
        </w:numPr>
        <w:rPr>
          <w:rFonts w:ascii="Arial" w:hAnsi="Arial" w:cs="Arial"/>
          <w:sz w:val="24"/>
          <w:szCs w:val="24"/>
          <w:shd w:val="clear" w:color="auto" w:fill="FFFFFE"/>
        </w:rPr>
      </w:pPr>
      <w:r w:rsidRPr="00CA57E5">
        <w:rPr>
          <w:rFonts w:ascii="Arial" w:hAnsi="Arial" w:cs="Arial"/>
        </w:rPr>
        <w:t>Rozebranie deskowania stropów</w:t>
      </w:r>
    </w:p>
    <w:p w:rsidR="00546AF5" w:rsidRPr="00CA57E5" w:rsidRDefault="00546AF5" w:rsidP="00546AF5">
      <w:pPr>
        <w:pStyle w:val="Akapitzlist"/>
        <w:numPr>
          <w:ilvl w:val="0"/>
          <w:numId w:val="4"/>
        </w:numPr>
        <w:rPr>
          <w:rFonts w:ascii="Arial" w:hAnsi="Arial" w:cs="Arial"/>
          <w:sz w:val="24"/>
          <w:szCs w:val="24"/>
          <w:shd w:val="clear" w:color="auto" w:fill="FFFFFE"/>
        </w:rPr>
      </w:pPr>
      <w:r>
        <w:rPr>
          <w:rFonts w:ascii="Arial" w:hAnsi="Arial" w:cs="Arial"/>
        </w:rPr>
        <w:t xml:space="preserve">Wykonanie </w:t>
      </w:r>
      <w:proofErr w:type="spellStart"/>
      <w:r>
        <w:rPr>
          <w:rFonts w:ascii="Arial" w:hAnsi="Arial" w:cs="Arial"/>
        </w:rPr>
        <w:t>paroizolacji</w:t>
      </w:r>
      <w:proofErr w:type="spellEnd"/>
    </w:p>
    <w:p w:rsidR="00546AF5" w:rsidRPr="00CA57E5" w:rsidRDefault="00546AF5" w:rsidP="00546AF5">
      <w:pPr>
        <w:pStyle w:val="Akapitzlist"/>
        <w:numPr>
          <w:ilvl w:val="0"/>
          <w:numId w:val="4"/>
        </w:numPr>
        <w:rPr>
          <w:rFonts w:ascii="Arial" w:hAnsi="Arial" w:cs="Arial"/>
          <w:sz w:val="24"/>
          <w:szCs w:val="24"/>
          <w:shd w:val="clear" w:color="auto" w:fill="FFFFFE"/>
        </w:rPr>
      </w:pPr>
      <w:r>
        <w:rPr>
          <w:rFonts w:ascii="Arial" w:hAnsi="Arial" w:cs="Arial"/>
        </w:rPr>
        <w:t>Wykonanie</w:t>
      </w:r>
      <w:r w:rsidRPr="00CA57E5">
        <w:rPr>
          <w:rFonts w:ascii="Arial" w:hAnsi="Arial" w:cs="Arial"/>
        </w:rPr>
        <w:t xml:space="preserve"> </w:t>
      </w:r>
      <w:r>
        <w:rPr>
          <w:rFonts w:ascii="Arial" w:hAnsi="Arial" w:cs="Arial"/>
        </w:rPr>
        <w:t>d</w:t>
      </w:r>
      <w:r w:rsidRPr="00CA57E5">
        <w:rPr>
          <w:rFonts w:ascii="Arial" w:hAnsi="Arial" w:cs="Arial"/>
        </w:rPr>
        <w:t>wuwarst</w:t>
      </w:r>
      <w:r>
        <w:rPr>
          <w:rFonts w:ascii="Arial" w:hAnsi="Arial" w:cs="Arial"/>
        </w:rPr>
        <w:t>wowej</w:t>
      </w:r>
      <w:r w:rsidRPr="00CA57E5">
        <w:rPr>
          <w:rFonts w:ascii="Arial" w:hAnsi="Arial" w:cs="Arial"/>
        </w:rPr>
        <w:t xml:space="preserve"> izolacj</w:t>
      </w:r>
      <w:r>
        <w:rPr>
          <w:rFonts w:ascii="Arial" w:hAnsi="Arial" w:cs="Arial"/>
        </w:rPr>
        <w:t>i</w:t>
      </w:r>
      <w:r w:rsidRPr="00CA57E5">
        <w:rPr>
          <w:rFonts w:ascii="Arial" w:hAnsi="Arial" w:cs="Arial"/>
        </w:rPr>
        <w:t xml:space="preserve"> </w:t>
      </w:r>
      <w:r>
        <w:rPr>
          <w:rFonts w:ascii="Arial" w:hAnsi="Arial" w:cs="Arial"/>
        </w:rPr>
        <w:t>z wełny mineralnej</w:t>
      </w:r>
    </w:p>
    <w:p w:rsidR="00546AF5" w:rsidRPr="00CA57E5" w:rsidRDefault="00546AF5" w:rsidP="00546AF5">
      <w:pPr>
        <w:pStyle w:val="Akapitzlist"/>
        <w:numPr>
          <w:ilvl w:val="0"/>
          <w:numId w:val="4"/>
        </w:numPr>
        <w:rPr>
          <w:rFonts w:ascii="Arial" w:hAnsi="Arial" w:cs="Arial"/>
          <w:sz w:val="24"/>
          <w:szCs w:val="24"/>
          <w:shd w:val="clear" w:color="auto" w:fill="FFFFFE"/>
        </w:rPr>
      </w:pPr>
      <w:r>
        <w:rPr>
          <w:rFonts w:ascii="Arial" w:hAnsi="Arial" w:cs="Arial"/>
        </w:rPr>
        <w:t>Montaż foli</w:t>
      </w:r>
      <w:r w:rsidRPr="00CA57E5">
        <w:rPr>
          <w:rFonts w:ascii="Arial" w:hAnsi="Arial" w:cs="Arial"/>
        </w:rPr>
        <w:t xml:space="preserve"> wstępnego kryc</w:t>
      </w:r>
      <w:r>
        <w:rPr>
          <w:rFonts w:ascii="Arial" w:hAnsi="Arial" w:cs="Arial"/>
        </w:rPr>
        <w:t>ia</w:t>
      </w:r>
    </w:p>
    <w:p w:rsidR="00546AF5" w:rsidRPr="00CA57E5" w:rsidRDefault="00546AF5" w:rsidP="00546AF5">
      <w:pPr>
        <w:pStyle w:val="Akapitzlist"/>
        <w:numPr>
          <w:ilvl w:val="0"/>
          <w:numId w:val="4"/>
        </w:numPr>
        <w:rPr>
          <w:rFonts w:ascii="Arial" w:hAnsi="Arial" w:cs="Arial"/>
          <w:sz w:val="24"/>
          <w:szCs w:val="24"/>
          <w:shd w:val="clear" w:color="auto" w:fill="FFFFFE"/>
        </w:rPr>
      </w:pPr>
      <w:r w:rsidRPr="00CA57E5">
        <w:rPr>
          <w:rFonts w:ascii="Arial" w:hAnsi="Arial" w:cs="Arial"/>
        </w:rPr>
        <w:t>Pokrycie dachu płytami OSB gr. 20 mm</w:t>
      </w:r>
    </w:p>
    <w:p w:rsidR="00546AF5" w:rsidRPr="00CA57E5" w:rsidRDefault="00546AF5" w:rsidP="00546AF5">
      <w:pPr>
        <w:pStyle w:val="Akapitzlist"/>
        <w:numPr>
          <w:ilvl w:val="0"/>
          <w:numId w:val="4"/>
        </w:numPr>
        <w:rPr>
          <w:rFonts w:ascii="Arial" w:hAnsi="Arial" w:cs="Arial"/>
          <w:sz w:val="24"/>
          <w:szCs w:val="24"/>
          <w:shd w:val="clear" w:color="auto" w:fill="FFFFFE"/>
        </w:rPr>
      </w:pPr>
      <w:r w:rsidRPr="00CA57E5">
        <w:rPr>
          <w:rFonts w:ascii="Arial" w:hAnsi="Arial" w:cs="Arial"/>
        </w:rPr>
        <w:lastRenderedPageBreak/>
        <w:t>Rozebranie obróbek blacharskich murów ogniowych, okapów, kołnierzy, gzymsów itp. z blachy nie nadającej się do użytku</w:t>
      </w:r>
    </w:p>
    <w:p w:rsidR="00546AF5" w:rsidRPr="00CA57E5" w:rsidRDefault="00546AF5" w:rsidP="00546AF5">
      <w:pPr>
        <w:pStyle w:val="Akapitzlist"/>
        <w:numPr>
          <w:ilvl w:val="0"/>
          <w:numId w:val="4"/>
        </w:numPr>
        <w:rPr>
          <w:rFonts w:ascii="Arial" w:hAnsi="Arial" w:cs="Arial"/>
          <w:sz w:val="24"/>
          <w:szCs w:val="24"/>
          <w:shd w:val="clear" w:color="auto" w:fill="FFFFFE"/>
        </w:rPr>
      </w:pPr>
      <w:r>
        <w:rPr>
          <w:rFonts w:ascii="Arial" w:hAnsi="Arial" w:cs="Arial"/>
        </w:rPr>
        <w:t>Wykonanie obróbek</w:t>
      </w:r>
      <w:r w:rsidRPr="00CA57E5">
        <w:rPr>
          <w:rFonts w:ascii="Arial" w:hAnsi="Arial" w:cs="Arial"/>
        </w:rPr>
        <w:t xml:space="preserve"> z blachy </w:t>
      </w:r>
      <w:r>
        <w:rPr>
          <w:rFonts w:ascii="Arial" w:hAnsi="Arial" w:cs="Arial"/>
        </w:rPr>
        <w:t>tytan-cynk</w:t>
      </w:r>
    </w:p>
    <w:p w:rsidR="00546AF5" w:rsidRPr="00CA57E5" w:rsidRDefault="00546AF5" w:rsidP="00546AF5">
      <w:pPr>
        <w:pStyle w:val="Akapitzlist"/>
        <w:numPr>
          <w:ilvl w:val="0"/>
          <w:numId w:val="4"/>
        </w:numPr>
        <w:rPr>
          <w:rFonts w:ascii="Arial" w:hAnsi="Arial" w:cs="Arial"/>
          <w:sz w:val="24"/>
          <w:szCs w:val="24"/>
          <w:shd w:val="clear" w:color="auto" w:fill="FFFFFE"/>
        </w:rPr>
      </w:pPr>
      <w:r>
        <w:rPr>
          <w:rFonts w:ascii="Arial" w:hAnsi="Arial" w:cs="Arial"/>
        </w:rPr>
        <w:t>Wykonanie kadzi</w:t>
      </w:r>
      <w:r w:rsidRPr="00CA57E5">
        <w:rPr>
          <w:rFonts w:ascii="Arial" w:hAnsi="Arial" w:cs="Arial"/>
        </w:rPr>
        <w:t xml:space="preserve"> przy rynnach - z blachy </w:t>
      </w:r>
      <w:r>
        <w:rPr>
          <w:rFonts w:ascii="Arial" w:hAnsi="Arial" w:cs="Arial"/>
        </w:rPr>
        <w:t>tytan-cynk</w:t>
      </w:r>
    </w:p>
    <w:p w:rsidR="00546AF5" w:rsidRPr="00CA57E5" w:rsidRDefault="00546AF5" w:rsidP="00546AF5">
      <w:pPr>
        <w:pStyle w:val="Akapitzlist"/>
        <w:numPr>
          <w:ilvl w:val="0"/>
          <w:numId w:val="4"/>
        </w:numPr>
        <w:rPr>
          <w:rFonts w:ascii="Arial" w:hAnsi="Arial" w:cs="Arial"/>
          <w:sz w:val="24"/>
          <w:szCs w:val="24"/>
          <w:shd w:val="clear" w:color="auto" w:fill="FFFFFE"/>
        </w:rPr>
      </w:pPr>
      <w:r>
        <w:rPr>
          <w:rFonts w:ascii="Arial" w:hAnsi="Arial" w:cs="Arial"/>
        </w:rPr>
        <w:t>Pok</w:t>
      </w:r>
      <w:r w:rsidRPr="00CA57E5">
        <w:rPr>
          <w:rFonts w:ascii="Arial" w:hAnsi="Arial" w:cs="Arial"/>
        </w:rPr>
        <w:t>ry</w:t>
      </w:r>
      <w:r>
        <w:rPr>
          <w:rFonts w:ascii="Arial" w:hAnsi="Arial" w:cs="Arial"/>
        </w:rPr>
        <w:t>cie dachów papą termozgrzewalną</w:t>
      </w:r>
    </w:p>
    <w:p w:rsidR="00546AF5" w:rsidRPr="00CA57E5" w:rsidRDefault="00546AF5" w:rsidP="00546AF5">
      <w:pPr>
        <w:pStyle w:val="Akapitzlist"/>
        <w:numPr>
          <w:ilvl w:val="0"/>
          <w:numId w:val="4"/>
        </w:numPr>
        <w:rPr>
          <w:rFonts w:ascii="Arial" w:hAnsi="Arial" w:cs="Arial"/>
          <w:sz w:val="24"/>
          <w:szCs w:val="24"/>
          <w:shd w:val="clear" w:color="auto" w:fill="FFFFFE"/>
        </w:rPr>
      </w:pPr>
      <w:r>
        <w:rPr>
          <w:rFonts w:ascii="Arial" w:hAnsi="Arial" w:cs="Arial"/>
        </w:rPr>
        <w:t>Wykonanie instalacji odgromowej na dachu i podłączenie do istniejących przewodów odprowadzających</w:t>
      </w:r>
    </w:p>
    <w:p w:rsidR="00546AF5" w:rsidRPr="00CA57E5" w:rsidRDefault="00546AF5" w:rsidP="00546AF5">
      <w:pPr>
        <w:pStyle w:val="Akapitzlist"/>
        <w:numPr>
          <w:ilvl w:val="0"/>
          <w:numId w:val="4"/>
        </w:numPr>
        <w:rPr>
          <w:rFonts w:ascii="Arial" w:hAnsi="Arial" w:cs="Arial"/>
          <w:sz w:val="24"/>
          <w:szCs w:val="24"/>
          <w:shd w:val="clear" w:color="auto" w:fill="FFFFFE"/>
        </w:rPr>
      </w:pPr>
      <w:r>
        <w:rPr>
          <w:rFonts w:ascii="Arial" w:hAnsi="Arial" w:cs="Arial"/>
        </w:rPr>
        <w:t>Wykonanie okładzin gipsowo-kartonowych</w:t>
      </w:r>
    </w:p>
    <w:p w:rsidR="00546AF5" w:rsidRPr="00CA57E5" w:rsidRDefault="00546AF5" w:rsidP="00546AF5">
      <w:pPr>
        <w:pStyle w:val="Akapitzlist"/>
        <w:numPr>
          <w:ilvl w:val="0"/>
          <w:numId w:val="4"/>
        </w:numPr>
        <w:rPr>
          <w:rFonts w:ascii="Arial" w:hAnsi="Arial" w:cs="Arial"/>
          <w:sz w:val="24"/>
          <w:szCs w:val="24"/>
          <w:shd w:val="clear" w:color="auto" w:fill="FFFFFE"/>
        </w:rPr>
      </w:pPr>
      <w:r w:rsidRPr="00CA57E5">
        <w:rPr>
          <w:rFonts w:ascii="Arial" w:hAnsi="Arial" w:cs="Arial"/>
        </w:rPr>
        <w:t>Malowanie tynk</w:t>
      </w:r>
      <w:r>
        <w:rPr>
          <w:rFonts w:ascii="Arial" w:hAnsi="Arial" w:cs="Arial"/>
        </w:rPr>
        <w:t>ó</w:t>
      </w:r>
      <w:r w:rsidRPr="00CA57E5">
        <w:rPr>
          <w:rFonts w:ascii="Arial" w:hAnsi="Arial" w:cs="Arial"/>
        </w:rPr>
        <w:t>w sufit</w:t>
      </w:r>
      <w:r>
        <w:rPr>
          <w:rFonts w:ascii="Arial" w:hAnsi="Arial" w:cs="Arial"/>
        </w:rPr>
        <w:t>ów</w:t>
      </w:r>
    </w:p>
    <w:p w:rsidR="00546AF5" w:rsidRDefault="00546AF5" w:rsidP="00546AF5">
      <w:pPr>
        <w:pStyle w:val="Akapitzlist"/>
        <w:ind w:left="1428"/>
        <w:rPr>
          <w:rFonts w:ascii="Arial" w:hAnsi="Arial" w:cs="Arial"/>
          <w:sz w:val="24"/>
          <w:szCs w:val="24"/>
          <w:shd w:val="clear" w:color="auto" w:fill="FFFFFE"/>
        </w:rPr>
      </w:pPr>
    </w:p>
    <w:p w:rsidR="00546AF5" w:rsidRPr="00CA57E5" w:rsidRDefault="00546AF5" w:rsidP="00546AF5">
      <w:pPr>
        <w:ind w:firstLine="708"/>
        <w:rPr>
          <w:rFonts w:ascii="Arial" w:hAnsi="Arial" w:cs="Arial"/>
          <w:sz w:val="24"/>
          <w:szCs w:val="24"/>
          <w:u w:val="single"/>
        </w:rPr>
      </w:pPr>
      <w:r w:rsidRPr="00CA57E5">
        <w:rPr>
          <w:rFonts w:ascii="Arial" w:hAnsi="Arial" w:cs="Arial"/>
          <w:sz w:val="24"/>
          <w:szCs w:val="24"/>
          <w:u w:val="single"/>
        </w:rPr>
        <w:t xml:space="preserve">Dach nad </w:t>
      </w:r>
      <w:r>
        <w:rPr>
          <w:rFonts w:ascii="Arial" w:hAnsi="Arial" w:cs="Arial"/>
          <w:sz w:val="24"/>
          <w:szCs w:val="24"/>
          <w:u w:val="single"/>
        </w:rPr>
        <w:t>starą częścią szkoły ( pokrycie dachówkowe)</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Rozebranie pokrycia dachowego z dachówki karpiówki</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 xml:space="preserve">Rozebranie obróbek blacharskich </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 xml:space="preserve">Wymiana </w:t>
      </w:r>
      <w:proofErr w:type="spellStart"/>
      <w:r w:rsidRPr="001469B8">
        <w:rPr>
          <w:rFonts w:ascii="Arial" w:hAnsi="Arial" w:cs="Arial"/>
        </w:rPr>
        <w:t>ołacenia</w:t>
      </w:r>
      <w:proofErr w:type="spellEnd"/>
      <w:r w:rsidRPr="001469B8">
        <w:rPr>
          <w:rFonts w:ascii="Arial" w:hAnsi="Arial" w:cs="Arial"/>
        </w:rPr>
        <w:t xml:space="preserve"> dachu ( pod krycie w łuskę)</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Impregnacja elementów więźby dachowej preparatami solnymi</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 xml:space="preserve">Przemurowanie kominów </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Montaż foli wstępnego krycia</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Wykonanie obróbek blacharskich z blachy tytan- cynk</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Montaż rynien i rur spustowych z blachy tytan- cynk</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Pokrycie dachów dachówką karpiówka w kolorze naturalnej czerwieni w łuskę</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 xml:space="preserve">Wymiana instalacji odgromowej i podłączenie do istniejących przewodów odprowadzających </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Wykonanie badań instalacji odgromowej</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Wykonanie tynków na lukarnach i na kominach</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Wykonanie koniecznych prac malarskich związanych z remontem dachu</w:t>
      </w:r>
    </w:p>
    <w:p w:rsidR="00546AF5" w:rsidRPr="00D41BBD" w:rsidRDefault="00546AF5" w:rsidP="00546AF5">
      <w:pPr>
        <w:rPr>
          <w:rFonts w:ascii="Arial" w:hAnsi="Arial" w:cs="Arial"/>
          <w:b/>
          <w:shd w:val="clear" w:color="auto" w:fill="FFFFFE"/>
        </w:rPr>
      </w:pPr>
      <w:r w:rsidRPr="00D41BBD">
        <w:rPr>
          <w:rFonts w:ascii="Arial" w:hAnsi="Arial" w:cs="Arial"/>
          <w:b/>
          <w:shd w:val="clear" w:color="auto" w:fill="FFFFFE"/>
        </w:rPr>
        <w:t>Zamówienie obejmuje:</w:t>
      </w:r>
    </w:p>
    <w:p w:rsidR="00546AF5" w:rsidRPr="00D41BBD" w:rsidRDefault="00546AF5" w:rsidP="00546AF5">
      <w:pPr>
        <w:pStyle w:val="Akapitzlist"/>
        <w:numPr>
          <w:ilvl w:val="0"/>
          <w:numId w:val="5"/>
        </w:numPr>
        <w:jc w:val="both"/>
        <w:rPr>
          <w:rFonts w:ascii="Arial" w:hAnsi="Arial" w:cs="Arial"/>
          <w:shd w:val="clear" w:color="auto" w:fill="FFFFFE"/>
        </w:rPr>
      </w:pPr>
      <w:r w:rsidRPr="00D41BBD">
        <w:rPr>
          <w:rFonts w:ascii="Arial" w:hAnsi="Arial" w:cs="Arial"/>
          <w:shd w:val="clear" w:color="auto" w:fill="FFFFFE"/>
        </w:rPr>
        <w:t xml:space="preserve">Wykonanie i oddanie przedmiotu zamówienia, zrealizowanego zgodnie z przedmiarem robót, zasadami wiedzy </w:t>
      </w:r>
      <w:proofErr w:type="spellStart"/>
      <w:r w:rsidRPr="00D41BBD">
        <w:rPr>
          <w:rFonts w:ascii="Arial" w:hAnsi="Arial" w:cs="Arial"/>
          <w:shd w:val="clear" w:color="auto" w:fill="FFFFFE"/>
        </w:rPr>
        <w:t>wiedzy</w:t>
      </w:r>
      <w:proofErr w:type="spellEnd"/>
      <w:r w:rsidRPr="00D41BBD">
        <w:rPr>
          <w:rFonts w:ascii="Arial" w:hAnsi="Arial" w:cs="Arial"/>
          <w:shd w:val="clear" w:color="auto" w:fill="FFFFFE"/>
        </w:rPr>
        <w:t xml:space="preserve"> technicznej i sztuką budowlaną.</w:t>
      </w:r>
    </w:p>
    <w:p w:rsidR="00546AF5" w:rsidRDefault="00546AF5" w:rsidP="00546AF5">
      <w:pPr>
        <w:pStyle w:val="Akapitzlist"/>
        <w:numPr>
          <w:ilvl w:val="0"/>
          <w:numId w:val="5"/>
        </w:numPr>
        <w:jc w:val="both"/>
        <w:rPr>
          <w:rFonts w:ascii="Arial" w:hAnsi="Arial" w:cs="Arial"/>
          <w:shd w:val="clear" w:color="auto" w:fill="FFFFFE"/>
        </w:rPr>
      </w:pPr>
      <w:r w:rsidRPr="00D41BBD">
        <w:rPr>
          <w:rFonts w:ascii="Arial" w:hAnsi="Arial" w:cs="Arial"/>
          <w:shd w:val="clear" w:color="auto" w:fill="FFFFFE"/>
        </w:rPr>
        <w:t>Wykonanie niezbędnych prób, badań, zabezpieczeń, włączeń i odbiorów technicznych wraz z opłatami</w:t>
      </w:r>
    </w:p>
    <w:p w:rsidR="00546AF5" w:rsidRPr="00D41BBD" w:rsidRDefault="00546AF5" w:rsidP="00546AF5">
      <w:pPr>
        <w:pStyle w:val="Akapitzlist"/>
        <w:numPr>
          <w:ilvl w:val="0"/>
          <w:numId w:val="5"/>
        </w:numPr>
        <w:jc w:val="both"/>
        <w:rPr>
          <w:rFonts w:ascii="Arial" w:hAnsi="Arial" w:cs="Arial"/>
          <w:shd w:val="clear" w:color="auto" w:fill="FFFFFE"/>
        </w:rPr>
      </w:pPr>
      <w:r>
        <w:rPr>
          <w:rFonts w:ascii="Arial" w:hAnsi="Arial" w:cs="Arial"/>
          <w:shd w:val="clear" w:color="auto" w:fill="FFFFFE"/>
        </w:rPr>
        <w:t>Ustalenie lokalizacji, wykonanie i utrzymanie niezbędnego zaplecza technicznego i placu składowego materiałów, doprowadzeniu odpowiednich mediów na czas budowy wraz z uzyskaniem warunków technicznych</w:t>
      </w:r>
    </w:p>
    <w:p w:rsidR="00546AF5" w:rsidRDefault="00546AF5" w:rsidP="00546AF5">
      <w:pPr>
        <w:pStyle w:val="Akapitzlist"/>
        <w:numPr>
          <w:ilvl w:val="0"/>
          <w:numId w:val="5"/>
        </w:numPr>
        <w:jc w:val="both"/>
        <w:rPr>
          <w:rFonts w:ascii="Arial" w:hAnsi="Arial" w:cs="Arial"/>
          <w:sz w:val="24"/>
          <w:szCs w:val="24"/>
          <w:shd w:val="clear" w:color="auto" w:fill="FFFFFE"/>
        </w:rPr>
      </w:pPr>
      <w:r>
        <w:rPr>
          <w:rFonts w:ascii="Arial" w:hAnsi="Arial" w:cs="Arial"/>
          <w:sz w:val="24"/>
          <w:szCs w:val="24"/>
          <w:shd w:val="clear" w:color="auto" w:fill="FFFFFE"/>
        </w:rPr>
        <w:t>Oznakowanie, zabezpieczenie i uporządkowanie placu budowy</w:t>
      </w:r>
    </w:p>
    <w:p w:rsidR="00546AF5" w:rsidRDefault="00546AF5" w:rsidP="00546AF5">
      <w:pPr>
        <w:pStyle w:val="Akapitzlist"/>
        <w:numPr>
          <w:ilvl w:val="0"/>
          <w:numId w:val="5"/>
        </w:numPr>
        <w:jc w:val="both"/>
        <w:rPr>
          <w:rFonts w:ascii="Arial" w:hAnsi="Arial" w:cs="Arial"/>
          <w:sz w:val="24"/>
          <w:szCs w:val="24"/>
          <w:shd w:val="clear" w:color="auto" w:fill="FFFFFE"/>
        </w:rPr>
      </w:pPr>
      <w:r>
        <w:rPr>
          <w:rFonts w:ascii="Arial" w:hAnsi="Arial" w:cs="Arial"/>
          <w:sz w:val="24"/>
          <w:szCs w:val="24"/>
          <w:shd w:val="clear" w:color="auto" w:fill="FFFFFE"/>
        </w:rPr>
        <w:t>Przywrócenie terenu do stanu pierwotnego</w:t>
      </w:r>
    </w:p>
    <w:p w:rsidR="00546AF5" w:rsidRPr="001469B8" w:rsidRDefault="00546AF5" w:rsidP="00546AF5">
      <w:pPr>
        <w:pStyle w:val="Akapitzlist"/>
        <w:numPr>
          <w:ilvl w:val="0"/>
          <w:numId w:val="5"/>
        </w:numPr>
        <w:jc w:val="both"/>
        <w:rPr>
          <w:rFonts w:ascii="Arial" w:hAnsi="Arial" w:cs="Arial"/>
          <w:sz w:val="24"/>
          <w:szCs w:val="24"/>
          <w:shd w:val="clear" w:color="auto" w:fill="FFFFFE"/>
        </w:rPr>
      </w:pPr>
      <w:r>
        <w:rPr>
          <w:rFonts w:ascii="Arial" w:hAnsi="Arial" w:cs="Arial"/>
          <w:sz w:val="24"/>
          <w:szCs w:val="24"/>
          <w:shd w:val="clear" w:color="auto" w:fill="FFFFFE"/>
        </w:rPr>
        <w:t>Opracowanie instrukcji BIOZ</w:t>
      </w:r>
    </w:p>
    <w:p w:rsidR="00546AF5" w:rsidRDefault="00546AF5" w:rsidP="00546AF5">
      <w:pPr>
        <w:jc w:val="both"/>
        <w:rPr>
          <w:rFonts w:ascii="Arial" w:hAnsi="Arial" w:cs="Arial"/>
          <w:shd w:val="clear" w:color="auto" w:fill="FFFFFE"/>
        </w:rPr>
      </w:pPr>
      <w:r w:rsidRPr="008650EF">
        <w:rPr>
          <w:rFonts w:ascii="Arial" w:hAnsi="Arial" w:cs="Arial"/>
          <w:shd w:val="clear" w:color="auto" w:fill="FFFFFE"/>
        </w:rPr>
        <w:lastRenderedPageBreak/>
        <w:t>Wszystkie materiały zastosowane do realizacji zamówienia spełniać powinny warunki określone w art. 10 ustawy z dn. 7 lipca 1994r. Prawo Budowlane ( Dz. U. Nr 156 z 2006r. poz. 1118 ze zmianą Dz. U. Nr 170 z 2006 r. poz. 1217)</w:t>
      </w:r>
    </w:p>
    <w:p w:rsidR="00546AF5" w:rsidRDefault="00546AF5" w:rsidP="00546AF5">
      <w:pPr>
        <w:jc w:val="both"/>
        <w:rPr>
          <w:rFonts w:ascii="Arial" w:hAnsi="Arial" w:cs="Arial"/>
          <w:shd w:val="clear" w:color="auto" w:fill="FFFFFE"/>
        </w:rPr>
      </w:pPr>
      <w:r w:rsidRPr="00E453DF">
        <w:rPr>
          <w:rFonts w:ascii="Arial" w:hAnsi="Arial" w:cs="Arial"/>
          <w:b/>
          <w:shd w:val="clear" w:color="auto" w:fill="FFFFFE"/>
        </w:rPr>
        <w:t>Wykonawca</w:t>
      </w:r>
      <w:r>
        <w:rPr>
          <w:rFonts w:ascii="Arial" w:hAnsi="Arial" w:cs="Arial"/>
          <w:shd w:val="clear" w:color="auto" w:fill="FFFFFE"/>
        </w:rPr>
        <w:t xml:space="preserve"> będzie prowadził roboty zgodnie z przepisami Ustawy Prawo Budowlane, Polskimi Normami i sztuką budowlaną, a także przepisami BHP, a za skutki wypadków ponosi całkowitą odpowiedzialność cywilno-prawną.</w:t>
      </w:r>
    </w:p>
    <w:p w:rsidR="00546AF5" w:rsidRDefault="00546AF5" w:rsidP="00546AF5">
      <w:pPr>
        <w:jc w:val="both"/>
        <w:rPr>
          <w:rFonts w:ascii="Arial" w:hAnsi="Arial" w:cs="Arial"/>
          <w:shd w:val="clear" w:color="auto" w:fill="FFFFFE"/>
        </w:rPr>
      </w:pPr>
      <w:r w:rsidRPr="00E453DF">
        <w:rPr>
          <w:rFonts w:ascii="Arial" w:hAnsi="Arial" w:cs="Arial"/>
          <w:b/>
          <w:shd w:val="clear" w:color="auto" w:fill="FFFFFE"/>
        </w:rPr>
        <w:t>Wykonawca</w:t>
      </w:r>
      <w:r>
        <w:rPr>
          <w:rFonts w:ascii="Arial" w:hAnsi="Arial" w:cs="Arial"/>
          <w:shd w:val="clear" w:color="auto" w:fill="FFFFFE"/>
        </w:rPr>
        <w:t xml:space="preserve"> zabezpieczy i oznakuje teren budowy zgodnie z obowiązującymi w tym zakresie instrukcjami i przepisami bez dodatkowego wynagrodzenia</w:t>
      </w:r>
    </w:p>
    <w:p w:rsidR="001864EF" w:rsidRPr="001864EF" w:rsidRDefault="001864EF" w:rsidP="00FC361B">
      <w:pPr>
        <w:spacing w:after="0" w:line="240" w:lineRule="auto"/>
        <w:rPr>
          <w:rFonts w:ascii="Times New Roman" w:eastAsia="Times New Roman" w:hAnsi="Times New Roman" w:cs="Times New Roman"/>
          <w:sz w:val="24"/>
          <w:szCs w:val="24"/>
          <w:lang w:eastAsia="pl-PL"/>
        </w:rPr>
      </w:pPr>
    </w:p>
    <w:p w:rsidR="001864EF" w:rsidRPr="001864EF" w:rsidRDefault="001864EF" w:rsidP="001864EF">
      <w:pPr>
        <w:spacing w:after="0" w:line="240" w:lineRule="auto"/>
        <w:ind w:left="2124" w:hanging="2124"/>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Szczegółowy opis przedmiotu zamówienia oraz wielkość i zakres zamówienia określają:</w:t>
      </w:r>
    </w:p>
    <w:p w:rsidR="001864EF" w:rsidRPr="001864EF" w:rsidRDefault="001864EF" w:rsidP="001864EF">
      <w:pPr>
        <w:numPr>
          <w:ilvl w:val="0"/>
          <w:numId w:val="1"/>
        </w:numPr>
        <w:spacing w:after="0" w:line="240" w:lineRule="auto"/>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Wzór umowy – </w:t>
      </w:r>
      <w:r w:rsidRPr="001864EF">
        <w:rPr>
          <w:rFonts w:ascii="Times New Roman" w:eastAsia="Times New Roman" w:hAnsi="Times New Roman" w:cs="Times New Roman"/>
          <w:b/>
          <w:sz w:val="24"/>
          <w:szCs w:val="24"/>
          <w:lang w:eastAsia="pl-PL"/>
        </w:rPr>
        <w:t>załącznik nr 9 do SIWZ,</w:t>
      </w:r>
    </w:p>
    <w:p w:rsidR="001864EF" w:rsidRPr="001864EF" w:rsidRDefault="001864EF" w:rsidP="001864EF">
      <w:pPr>
        <w:numPr>
          <w:ilvl w:val="0"/>
          <w:numId w:val="1"/>
        </w:numPr>
        <w:spacing w:after="0" w:line="240" w:lineRule="auto"/>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 xml:space="preserve">Przedmiary robót </w:t>
      </w:r>
    </w:p>
    <w:p w:rsidR="001864EF" w:rsidRPr="001864EF" w:rsidRDefault="001864EF" w:rsidP="001864EF">
      <w:pPr>
        <w:spacing w:after="0" w:line="240" w:lineRule="auto"/>
        <w:rPr>
          <w:rFonts w:ascii="Times New Roman" w:eastAsia="Times New Roman" w:hAnsi="Times New Roman" w:cs="Times New Roman"/>
          <w:b/>
          <w:sz w:val="24"/>
          <w:szCs w:val="24"/>
          <w:u w:val="single"/>
          <w:lang w:eastAsia="pl-PL"/>
        </w:rPr>
      </w:pPr>
      <w:r w:rsidRPr="001864EF">
        <w:rPr>
          <w:rFonts w:ascii="Times New Roman" w:eastAsia="Times New Roman" w:hAnsi="Times New Roman" w:cs="Times New Roman"/>
          <w:b/>
          <w:sz w:val="24"/>
          <w:szCs w:val="24"/>
          <w:u w:val="single"/>
          <w:lang w:eastAsia="pl-PL"/>
        </w:rPr>
        <w:t>Aspekt środowiskowy: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Wykonawca zapewnia, że będzie właściwie gospodarował odpadami wytwarzanymi w czasie budowy, minimalizowania ich ilości, gromadził je w sposób selektywny w wydzielonych i przystosowanych do tego miejscach, w warunkach zabezpieczających przedostanie się do środowiska substancji szkodliwych oraz zapewnienia ich sprawy odbioru lub ponowne wykorzystanie. Jeżeli w trakcie prowadzonych robót powstaną odpady niebezpieczne, to Wykonawca oddzieli je od odpadów obojętnych i przekaże je do firm specjalistycznych zajmujących się ich unieszkodliwieniem.</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Na potwierdzenie spełnienia powyższego wymogu Wykonawca zobowiązany jest do złożenia wraz z ofertą oświadczenia o właściwym gospodarowaniu odpadami wytwarzanymi w czasie budowy </w:t>
      </w:r>
      <w:r w:rsidRPr="001864EF">
        <w:rPr>
          <w:rFonts w:ascii="Times New Roman" w:eastAsia="Times New Roman" w:hAnsi="Times New Roman" w:cs="Times New Roman"/>
          <w:b/>
          <w:sz w:val="24"/>
          <w:szCs w:val="24"/>
          <w:lang w:eastAsia="pl-PL"/>
        </w:rPr>
        <w:t xml:space="preserve">(załącznik nr 8 do SIWZ), </w:t>
      </w:r>
      <w:r w:rsidRPr="001864EF">
        <w:rPr>
          <w:rFonts w:ascii="Times New Roman" w:eastAsia="Times New Roman" w:hAnsi="Times New Roman" w:cs="Times New Roman"/>
          <w:sz w:val="24"/>
          <w:szCs w:val="24"/>
          <w:lang w:eastAsia="pl-PL"/>
        </w:rPr>
        <w:t>minimalizowaniu ich ilości, gromadzenia ich w sposób selektywny w wydzielonych przez siebie i przystosowanych do tego miejscach, w warunkach zabezpieczających przedostanie się do środowiska substancji szkodliwych oraz zapewnienia ich sprawnego odbioru lub ponownego wykorzystania.</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Ponadto w czasie wykonywania robót Wykonawca ma obowiązek znać i stosować przepisy dotyczące ochrony środowiska naturalnego. Obowiązki Wykonawcy w tym zakresie zawarto w § 9 pkt 9, 10 umowy.</w:t>
      </w:r>
    </w:p>
    <w:p w:rsidR="001864EF" w:rsidRPr="001864EF" w:rsidRDefault="001864EF" w:rsidP="001864EF">
      <w:pPr>
        <w:spacing w:after="0" w:line="240" w:lineRule="auto"/>
        <w:rPr>
          <w:rFonts w:ascii="Times New Roman" w:eastAsia="Times New Roman" w:hAnsi="Times New Roman" w:cs="Times New Roman"/>
          <w:sz w:val="24"/>
          <w:szCs w:val="24"/>
          <w:lang w:eastAsia="pl-PL"/>
        </w:rPr>
      </w:pPr>
    </w:p>
    <w:p w:rsidR="001864EF" w:rsidRPr="001864EF" w:rsidRDefault="001864EF" w:rsidP="001864EF">
      <w:pPr>
        <w:spacing w:after="0" w:line="240" w:lineRule="auto"/>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Wykonawca udzieli Zamawiającemu 36 miesięcy gwarancji jakości na zastosowane materiały i wykonane roboty budowlane.</w:t>
      </w:r>
    </w:p>
    <w:p w:rsidR="001864EF" w:rsidRPr="001864EF" w:rsidRDefault="001864EF" w:rsidP="001864EF">
      <w:pPr>
        <w:spacing w:after="0" w:line="240" w:lineRule="auto"/>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CPV:</w:t>
      </w:r>
    </w:p>
    <w:p w:rsidR="00546AF5" w:rsidRPr="00546AF5" w:rsidRDefault="00546AF5" w:rsidP="00546AF5">
      <w:pPr>
        <w:spacing w:after="0" w:line="240" w:lineRule="auto"/>
        <w:rPr>
          <w:rFonts w:ascii="Times New Roman" w:eastAsia="Times New Roman" w:hAnsi="Times New Roman" w:cs="Times New Roman"/>
          <w:sz w:val="24"/>
          <w:szCs w:val="24"/>
          <w:lang w:eastAsia="pl-PL"/>
        </w:rPr>
      </w:pPr>
      <w:r w:rsidRPr="00546AF5">
        <w:rPr>
          <w:rFonts w:ascii="Times New Roman" w:eastAsia="Times New Roman" w:hAnsi="Times New Roman" w:cs="Times New Roman"/>
          <w:sz w:val="24"/>
          <w:szCs w:val="24"/>
          <w:lang w:eastAsia="pl-PL"/>
        </w:rPr>
        <w:t>Główny kod CPV:  45000000-7</w:t>
      </w:r>
    </w:p>
    <w:p w:rsidR="00546AF5" w:rsidRPr="00546AF5" w:rsidRDefault="00546AF5" w:rsidP="00546AF5">
      <w:pPr>
        <w:spacing w:after="0" w:line="240" w:lineRule="auto"/>
        <w:rPr>
          <w:rFonts w:ascii="Times New Roman" w:eastAsia="Times New Roman" w:hAnsi="Times New Roman" w:cs="Times New Roman"/>
          <w:sz w:val="24"/>
          <w:szCs w:val="24"/>
          <w:lang w:eastAsia="pl-PL"/>
        </w:rPr>
      </w:pPr>
      <w:r w:rsidRPr="00546AF5">
        <w:rPr>
          <w:rFonts w:ascii="Times New Roman" w:eastAsia="Times New Roman" w:hAnsi="Times New Roman" w:cs="Times New Roman"/>
          <w:sz w:val="24"/>
          <w:szCs w:val="24"/>
          <w:lang w:eastAsia="pl-PL"/>
        </w:rPr>
        <w:t xml:space="preserve">Dodatkowe kody CPV: </w:t>
      </w:r>
    </w:p>
    <w:p w:rsidR="00546AF5" w:rsidRPr="00546AF5" w:rsidRDefault="00546AF5" w:rsidP="00546AF5">
      <w:pPr>
        <w:spacing w:after="0" w:line="240" w:lineRule="auto"/>
        <w:rPr>
          <w:rFonts w:ascii="Times New Roman" w:eastAsia="Times New Roman" w:hAnsi="Times New Roman" w:cs="Times New Roman"/>
          <w:sz w:val="24"/>
          <w:szCs w:val="24"/>
          <w:lang w:eastAsia="pl-PL"/>
        </w:rPr>
      </w:pPr>
      <w:r w:rsidRPr="00546AF5">
        <w:rPr>
          <w:rFonts w:ascii="Times New Roman" w:eastAsia="Times New Roman" w:hAnsi="Times New Roman" w:cs="Times New Roman"/>
          <w:sz w:val="24"/>
          <w:szCs w:val="24"/>
          <w:lang w:eastAsia="pl-PL"/>
        </w:rPr>
        <w:t>45261910-6 Naprawa dachów</w:t>
      </w:r>
    </w:p>
    <w:p w:rsidR="00546AF5" w:rsidRPr="00546AF5" w:rsidRDefault="00546AF5" w:rsidP="00546AF5">
      <w:pPr>
        <w:spacing w:after="0" w:line="240" w:lineRule="auto"/>
        <w:rPr>
          <w:rFonts w:ascii="Times New Roman" w:eastAsia="Times New Roman" w:hAnsi="Times New Roman" w:cs="Times New Roman"/>
          <w:sz w:val="24"/>
          <w:szCs w:val="24"/>
          <w:lang w:eastAsia="pl-PL"/>
        </w:rPr>
      </w:pPr>
      <w:r w:rsidRPr="00546AF5">
        <w:rPr>
          <w:rFonts w:ascii="Times New Roman" w:eastAsia="Times New Roman" w:hAnsi="Times New Roman" w:cs="Times New Roman"/>
          <w:sz w:val="24"/>
          <w:szCs w:val="24"/>
          <w:lang w:eastAsia="pl-PL"/>
        </w:rPr>
        <w:t>44232000-5 Drewniane konstrukcje dachowe</w:t>
      </w:r>
    </w:p>
    <w:p w:rsidR="001864EF" w:rsidRDefault="00546AF5" w:rsidP="00546AF5">
      <w:pPr>
        <w:spacing w:after="0" w:line="240" w:lineRule="auto"/>
        <w:rPr>
          <w:rFonts w:ascii="Times New Roman" w:eastAsia="Times New Roman" w:hAnsi="Times New Roman" w:cs="Times New Roman"/>
          <w:sz w:val="24"/>
          <w:szCs w:val="24"/>
          <w:lang w:eastAsia="pl-PL"/>
        </w:rPr>
      </w:pPr>
      <w:r w:rsidRPr="00546AF5">
        <w:rPr>
          <w:rFonts w:ascii="Times New Roman" w:eastAsia="Times New Roman" w:hAnsi="Times New Roman" w:cs="Times New Roman"/>
          <w:sz w:val="24"/>
          <w:szCs w:val="24"/>
          <w:lang w:eastAsia="pl-PL"/>
        </w:rPr>
        <w:t>45312311-0 M</w:t>
      </w:r>
      <w:r w:rsidR="000B6370">
        <w:rPr>
          <w:rFonts w:ascii="Times New Roman" w:eastAsia="Times New Roman" w:hAnsi="Times New Roman" w:cs="Times New Roman"/>
          <w:sz w:val="24"/>
          <w:szCs w:val="24"/>
          <w:lang w:eastAsia="pl-PL"/>
        </w:rPr>
        <w:t>ontaż instalacji piorunochronne</w:t>
      </w:r>
    </w:p>
    <w:p w:rsidR="000B6370" w:rsidRPr="00546AF5" w:rsidRDefault="000B6370" w:rsidP="00546AF5">
      <w:pPr>
        <w:spacing w:after="0" w:line="240" w:lineRule="auto"/>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 Zamawiający dopuszcza możliwość powierzenia realizacji przedmiotu zamówienia podwykonawcom. W takim przypadku Wykonawca odpowiada za ich działania lub zaniechania jak za swoje własne.</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lastRenderedPageBreak/>
        <w:t>2. Zamawiający nie przewiduje zawarcia umowy ramowej, ustanowienia dynamicznego systemu zakupów ani zastosowania aukcji elektronicznej.</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3.  Zamawiający nie przewiduje udzielanie zamówień, o których mowa w art. 67 ust. 1 pkt. 6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i 7 ustawy.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4. Zamawiający nie dopuszcza możliwości składania ofert częściowych i wariantowych.</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IV Terminy</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1. Termin wykonania zamówienia</w:t>
      </w:r>
    </w:p>
    <w:p w:rsidR="001864EF" w:rsidRPr="001864EF" w:rsidRDefault="00FC361B" w:rsidP="001864E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3</w:t>
      </w:r>
      <w:r w:rsidR="001864EF" w:rsidRPr="001864EF">
        <w:rPr>
          <w:rFonts w:ascii="Times New Roman" w:eastAsia="Times New Roman" w:hAnsi="Times New Roman" w:cs="Times New Roman"/>
          <w:sz w:val="24"/>
          <w:szCs w:val="24"/>
          <w:lang w:eastAsia="pl-PL"/>
        </w:rPr>
        <w:t>0 dni od dnia podpisania umowy</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2</w:t>
      </w:r>
      <w:r w:rsidRPr="001864EF">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b/>
          <w:sz w:val="24"/>
          <w:szCs w:val="24"/>
          <w:lang w:eastAsia="pl-PL"/>
        </w:rPr>
        <w:t>Termin i miejsce składania ofert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b/>
          <w:sz w:val="24"/>
          <w:szCs w:val="24"/>
          <w:lang w:eastAsia="pl-PL"/>
        </w:rPr>
        <w:t xml:space="preserve">    </w:t>
      </w:r>
      <w:r w:rsidRPr="001864EF">
        <w:rPr>
          <w:rFonts w:ascii="Times New Roman" w:eastAsia="Times New Roman" w:hAnsi="Times New Roman" w:cs="Times New Roman"/>
          <w:sz w:val="24"/>
          <w:szCs w:val="24"/>
          <w:lang w:eastAsia="pl-PL"/>
        </w:rPr>
        <w:t xml:space="preserve">Oferty należy składać do dnia </w:t>
      </w:r>
      <w:r w:rsidR="000366FE">
        <w:rPr>
          <w:rFonts w:ascii="Times New Roman" w:eastAsia="Times New Roman" w:hAnsi="Times New Roman" w:cs="Times New Roman"/>
          <w:b/>
          <w:sz w:val="24"/>
          <w:szCs w:val="24"/>
          <w:lang w:eastAsia="pl-PL"/>
        </w:rPr>
        <w:t>12.12</w:t>
      </w:r>
      <w:r w:rsidRPr="001864EF">
        <w:rPr>
          <w:rFonts w:ascii="Times New Roman" w:eastAsia="Times New Roman" w:hAnsi="Times New Roman" w:cs="Times New Roman"/>
          <w:b/>
          <w:sz w:val="24"/>
          <w:szCs w:val="24"/>
          <w:lang w:eastAsia="pl-PL"/>
        </w:rPr>
        <w:t>.2017 r. do godz. 10:00.</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Oferty należy składać w Urzędzie Gminy Niechlów, ul. Głogowska 31, w pok. nr. 19.</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Oferty złożone po terminie zostaną zwrócone na zasadach określonych ustawą.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3.</w:t>
      </w:r>
      <w:r w:rsidRPr="001864EF">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b/>
          <w:sz w:val="24"/>
          <w:szCs w:val="24"/>
          <w:lang w:eastAsia="pl-PL"/>
        </w:rPr>
        <w:t>Termin i miejsce otwarcia ofert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Otwarcie ofert nastąpi w dniu </w:t>
      </w:r>
      <w:r w:rsidR="000366FE">
        <w:rPr>
          <w:rFonts w:ascii="Times New Roman" w:eastAsia="Times New Roman" w:hAnsi="Times New Roman" w:cs="Times New Roman"/>
          <w:b/>
          <w:sz w:val="24"/>
          <w:szCs w:val="24"/>
          <w:lang w:eastAsia="pl-PL"/>
        </w:rPr>
        <w:t>12.12</w:t>
      </w:r>
      <w:r w:rsidRPr="001864EF">
        <w:rPr>
          <w:rFonts w:ascii="Times New Roman" w:eastAsia="Times New Roman" w:hAnsi="Times New Roman" w:cs="Times New Roman"/>
          <w:b/>
          <w:sz w:val="24"/>
          <w:szCs w:val="24"/>
          <w:lang w:eastAsia="pl-PL"/>
        </w:rPr>
        <w:t>.2017 r. o godz. 10:15.</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Otwarcie ofert nastąpi w Gminnym Ośrodku Kultury w Niechlowie ul. Dworcowa 9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Otwarcie ofert jest jawne.</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Bezpośrednio przed otwarciem ofert Zamawiający poda kwotę, jaką zamierza przeznaczyć     na sfinansowanie zamówienia.</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Podczas otwarcia ofert Zamawiający poda nazwy (firmy) oraz adresy Wykonawców, a także informacje dotyczące ceny oraz pozostałe informacje przewidziane ustawą.</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4.</w:t>
      </w:r>
      <w:r w:rsidRPr="001864EF">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b/>
          <w:sz w:val="24"/>
          <w:szCs w:val="24"/>
          <w:lang w:eastAsia="pl-PL"/>
        </w:rPr>
        <w:t>Termin związania ofertą</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  Termin związania ofertą ustala się na 30 dni. Bieg terminu związania ofertą rozpoczyna się wraz z upływem terminu składania ofert.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2)  W toku niniejszego postępowania Zamawiający ma uprawnienie do przedłużenia terminu związania ofertą, maksymalnie o kolejne 60 dni.</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   Zawiadomienie w tej sprawie przekazane zostanie w formie prośby o wyrażenie zgody.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4) Odmowa wyrażenia zgody nie powoduje utraty wadium, natomiast wyrażenie zgody dopuszczalne jest tylko z jednoczesnym przedłużeniem okresu ważności wadium, jeżeli nie jest to możliwe, z wniesieniem nowego wadium na przedłużony okres związania ofertą.</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5)  Uprawnienia Wykonawcy do przedłużenia terminu związania ofertą określone są w art. 85 ust. 2 ustawy.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5.</w:t>
      </w:r>
      <w:r w:rsidRPr="001864EF">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b/>
          <w:sz w:val="24"/>
          <w:szCs w:val="24"/>
          <w:lang w:eastAsia="pl-PL"/>
        </w:rPr>
        <w:t>Termin na zadawanie pytań</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 xml:space="preserve">Wniosek o wyjaśnienie treści SIWZ musi wpłynąć do Zamawiającego nie później niż do   końca dnia </w:t>
      </w:r>
      <w:r w:rsidR="000366FE">
        <w:rPr>
          <w:rFonts w:ascii="Times New Roman" w:eastAsia="Times New Roman" w:hAnsi="Times New Roman" w:cs="Times New Roman"/>
          <w:b/>
          <w:sz w:val="24"/>
          <w:szCs w:val="24"/>
          <w:lang w:eastAsia="pl-PL"/>
        </w:rPr>
        <w:t>08.12</w:t>
      </w:r>
      <w:r w:rsidRPr="001864EF">
        <w:rPr>
          <w:rFonts w:ascii="Times New Roman" w:eastAsia="Times New Roman" w:hAnsi="Times New Roman" w:cs="Times New Roman"/>
          <w:b/>
          <w:sz w:val="24"/>
          <w:szCs w:val="24"/>
          <w:lang w:eastAsia="pl-PL"/>
        </w:rPr>
        <w:t>.2017 r.</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V Warunki udziału w postępowaniu:</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 O udzielenie zamówienia mogą ubiegać się Wykonawcy, którzy: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1)</w:t>
      </w:r>
      <w:r w:rsidRPr="001864EF">
        <w:rPr>
          <w:rFonts w:ascii="Times New Roman" w:eastAsia="Times New Roman" w:hAnsi="Times New Roman" w:cs="Times New Roman"/>
          <w:sz w:val="24"/>
          <w:szCs w:val="24"/>
          <w:lang w:eastAsia="pl-PL"/>
        </w:rPr>
        <w:tab/>
        <w:t>nie podlegają wykluczeniu;</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2)</w:t>
      </w:r>
      <w:r w:rsidRPr="001864EF">
        <w:rPr>
          <w:rFonts w:ascii="Times New Roman" w:eastAsia="Times New Roman" w:hAnsi="Times New Roman" w:cs="Times New Roman"/>
          <w:sz w:val="24"/>
          <w:szCs w:val="24"/>
          <w:lang w:eastAsia="pl-PL"/>
        </w:rPr>
        <w:tab/>
        <w:t>spełniają warunki udziału w postępowaniu dotyczące zdolności technicznej lub zawodowej.</w:t>
      </w:r>
    </w:p>
    <w:p w:rsidR="001864EF" w:rsidRPr="001864EF" w:rsidRDefault="001864EF" w:rsidP="001864EF">
      <w:pPr>
        <w:spacing w:after="0" w:line="240" w:lineRule="auto"/>
        <w:ind w:left="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Warunek zostanie spełniony, jeżeli Wykonawca samodzielnie lub jeden z konsorcjantów lub inny podmiot, na którego zdolnościach technicznych lub </w:t>
      </w:r>
      <w:r w:rsidRPr="001864EF">
        <w:rPr>
          <w:rFonts w:ascii="Times New Roman" w:eastAsia="Times New Roman" w:hAnsi="Times New Roman" w:cs="Times New Roman"/>
          <w:sz w:val="24"/>
          <w:szCs w:val="24"/>
          <w:lang w:eastAsia="pl-PL"/>
        </w:rPr>
        <w:lastRenderedPageBreak/>
        <w:t xml:space="preserve">zawodowych polega Wykonawca (doświadczenie w/w </w:t>
      </w:r>
      <w:r w:rsidRPr="001864EF">
        <w:rPr>
          <w:rFonts w:ascii="Times New Roman" w:eastAsia="Times New Roman" w:hAnsi="Times New Roman" w:cs="Times New Roman"/>
          <w:sz w:val="24"/>
          <w:szCs w:val="24"/>
          <w:u w:val="single"/>
          <w:lang w:eastAsia="pl-PL"/>
        </w:rPr>
        <w:t>podmiotów nie sumuje się</w:t>
      </w:r>
      <w:r w:rsidRPr="001864EF">
        <w:rPr>
          <w:rFonts w:ascii="Times New Roman" w:eastAsia="Times New Roman" w:hAnsi="Times New Roman" w:cs="Times New Roman"/>
          <w:sz w:val="24"/>
          <w:szCs w:val="24"/>
          <w:lang w:eastAsia="pl-PL"/>
        </w:rPr>
        <w:t xml:space="preserve">) wykaże, że: </w:t>
      </w:r>
    </w:p>
    <w:p w:rsidR="001864EF" w:rsidRPr="001864EF" w:rsidRDefault="001864EF" w:rsidP="001864EF">
      <w:pPr>
        <w:spacing w:after="0" w:line="240" w:lineRule="auto"/>
        <w:ind w:left="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 w okresie ostatnich 5 lat przed upływem terminu składania ofert, a jeżeli    okres prowadzenia działalności jest krótszy w tym okresie, wykonał należycie co najmniej 2 roboty budowlane polegające na wykonaniu robót remontowych budynków obejmujących wymianę stolarki budowlanej, prace branży sanitarnej i elektrycznej o wartości każdej z robót równej co najmniej 100 000,00 PLN (brutto).</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b) dysponuje następującymi osobami:</w:t>
      </w:r>
    </w:p>
    <w:p w:rsidR="001864EF" w:rsidRPr="001864EF" w:rsidRDefault="001864EF" w:rsidP="001864EF">
      <w:pPr>
        <w:numPr>
          <w:ilvl w:val="0"/>
          <w:numId w:val="2"/>
        </w:num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Kierownik Budowy – niniejsza osoba winna posiadać:</w:t>
      </w:r>
    </w:p>
    <w:p w:rsidR="001864EF" w:rsidRPr="001864EF" w:rsidRDefault="001864EF" w:rsidP="001864EF">
      <w:pPr>
        <w:spacing w:after="0"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sz w:val="24"/>
          <w:szCs w:val="24"/>
          <w:lang w:eastAsia="pl-PL"/>
        </w:rPr>
        <w:t>-   wykształcenie  techniczne,</w:t>
      </w:r>
    </w:p>
    <w:p w:rsidR="001864EF" w:rsidRDefault="001864EF" w:rsidP="001864EF">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sz w:val="24"/>
          <w:szCs w:val="24"/>
          <w:lang w:eastAsia="pl-PL"/>
        </w:rPr>
        <w:t xml:space="preserve">- uprawnienia do wykonywania samodzielnych funkcji w budownictwie zgodnie z ustawą </w:t>
      </w:r>
      <w:r>
        <w:rPr>
          <w:rFonts w:ascii="Times New Roman" w:eastAsia="Times New Roman" w:hAnsi="Times New Roman" w:cs="Times New Roman"/>
          <w:sz w:val="24"/>
          <w:szCs w:val="24"/>
          <w:lang w:eastAsia="pl-PL"/>
        </w:rPr>
        <w:t xml:space="preserve"> </w:t>
      </w:r>
    </w:p>
    <w:p w:rsidR="001864EF" w:rsidRPr="001864EF" w:rsidRDefault="001864EF" w:rsidP="001864EF">
      <w:pPr>
        <w:spacing w:after="0" w:line="240" w:lineRule="auto"/>
        <w:ind w:left="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z dnia 7 lipca 1994 roku Prawo budowlane (Dz. U. z 2016 r. poz. 290) do kierowania, nadzorowania i kontrolowania robót w specjalności </w:t>
      </w:r>
      <w:proofErr w:type="spellStart"/>
      <w:r w:rsidRPr="001864EF">
        <w:rPr>
          <w:rFonts w:ascii="Times New Roman" w:eastAsia="Times New Roman" w:hAnsi="Times New Roman" w:cs="Times New Roman"/>
          <w:sz w:val="24"/>
          <w:szCs w:val="24"/>
          <w:lang w:eastAsia="pl-PL"/>
        </w:rPr>
        <w:t>konstrukcyjno</w:t>
      </w:r>
      <w:proofErr w:type="spellEnd"/>
      <w:r w:rsidRPr="001864EF">
        <w:rPr>
          <w:rFonts w:ascii="Times New Roman" w:eastAsia="Times New Roman" w:hAnsi="Times New Roman" w:cs="Times New Roman"/>
          <w:sz w:val="24"/>
          <w:szCs w:val="24"/>
          <w:lang w:eastAsia="pl-PL"/>
        </w:rPr>
        <w:t xml:space="preserve"> – budowlanej lub równoważne im ważne uprawnienia wydane według wcześniejszych przepisów w wymaganej specjalności dla prowadzonych robót,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 przedstawią opłaconą polisę, a w przypadku jej braku inny dokument potwierdzający, że wykonawca jest ubezpieczony od  odpowiedzialności cywilnej w zakresie prowadzonej działalności związanej z przedmiotem zamówienia na kwotę 100 000,00PLN</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2.  Wykonawca może w celu potwierdzenia spełnienia warunków, o których mowa w punkcie V.1.2) w stosowanych sytuacjach polegać na zdolnościach technicznych lub zawodowych lub sytuacji finansowej lub ekonomicznej innych podmiotów, niezależnie od charakteru prawnego łączących go z nimi stosunków prawnych</w:t>
      </w:r>
      <w:r w:rsidRPr="001864EF">
        <w:rPr>
          <w:rFonts w:ascii="Times New Roman" w:eastAsia="Times New Roman" w:hAnsi="Times New Roman" w:cs="Times New Roman"/>
          <w:color w:val="000000"/>
          <w:sz w:val="24"/>
          <w:szCs w:val="24"/>
          <w:lang w:eastAsia="pl-PL"/>
        </w:rPr>
        <w:t>. Stosowana sytuacja wystąpi</w:t>
      </w:r>
      <w:r w:rsidRPr="001864EF">
        <w:rPr>
          <w:rFonts w:ascii="Times New Roman" w:eastAsia="Times New Roman" w:hAnsi="Times New Roman" w:cs="Times New Roman"/>
          <w:sz w:val="24"/>
          <w:szCs w:val="24"/>
          <w:lang w:eastAsia="pl-PL"/>
        </w:rPr>
        <w:t xml:space="preserve"> wyłącznie w przypadku, kiedy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(wypełniony i podpisany </w:t>
      </w:r>
      <w:r w:rsidRPr="001864EF">
        <w:rPr>
          <w:rFonts w:ascii="Times New Roman" w:eastAsia="Times New Roman" w:hAnsi="Times New Roman" w:cs="Times New Roman"/>
          <w:b/>
          <w:sz w:val="24"/>
          <w:szCs w:val="24"/>
          <w:lang w:eastAsia="pl-PL"/>
        </w:rPr>
        <w:t>załącznik nr 3 do SIWZ</w:t>
      </w:r>
      <w:r w:rsidRPr="001864EF">
        <w:rPr>
          <w:rFonts w:ascii="Times New Roman" w:eastAsia="Times New Roman" w:hAnsi="Times New Roman" w:cs="Times New Roman"/>
          <w:sz w:val="24"/>
          <w:szCs w:val="24"/>
          <w:lang w:eastAsia="pl-PL"/>
        </w:rPr>
        <w:t xml:space="preserve">) i podać nazwy (firmy) podwykonawców w formularzu ofertowym stanowiącym </w:t>
      </w:r>
      <w:r w:rsidRPr="001864EF">
        <w:rPr>
          <w:rFonts w:ascii="Times New Roman" w:eastAsia="Times New Roman" w:hAnsi="Times New Roman" w:cs="Times New Roman"/>
          <w:b/>
          <w:sz w:val="24"/>
          <w:szCs w:val="24"/>
          <w:lang w:eastAsia="pl-PL"/>
        </w:rPr>
        <w:t>załącznik nr 1 do SIWZ.</w:t>
      </w:r>
    </w:p>
    <w:p w:rsidR="001864EF" w:rsidRPr="001864EF" w:rsidRDefault="001864EF" w:rsidP="001864EF">
      <w:pPr>
        <w:spacing w:after="0" w:line="240" w:lineRule="auto"/>
        <w:ind w:left="1416"/>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b/>
          <w:sz w:val="24"/>
          <w:szCs w:val="24"/>
          <w:lang w:eastAsia="pl-PL"/>
        </w:rPr>
        <w:t>3.</w:t>
      </w:r>
      <w:r w:rsidRPr="001864EF">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b/>
          <w:sz w:val="24"/>
          <w:szCs w:val="24"/>
          <w:lang w:eastAsia="pl-PL"/>
        </w:rPr>
        <w:t>Zamawiający wykluczy z postępowania Wykonawców na podstawie art. 24 ust. 5 pkt 2.</w:t>
      </w:r>
    </w:p>
    <w:p w:rsidR="001864EF" w:rsidRPr="001864EF" w:rsidRDefault="001864EF" w:rsidP="001864EF">
      <w:pPr>
        <w:spacing w:after="0" w:line="240" w:lineRule="auto"/>
        <w:ind w:left="1080"/>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 xml:space="preserve">VI Wykaz oświadczeń lub dokumentów potwierdzających brak podstaw wykluczenia i spełnianie warunków udziału w postępowaniu: </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p>
    <w:p w:rsidR="001864EF" w:rsidRPr="001864EF" w:rsidRDefault="001864EF" w:rsidP="00CF1DCA">
      <w:pPr>
        <w:numPr>
          <w:ilvl w:val="0"/>
          <w:numId w:val="3"/>
        </w:num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 xml:space="preserve">Aktualne na dzień składania ofert oświadczenie we wskazanym zakresie – wypełniony i podpisany </w:t>
      </w:r>
      <w:r w:rsidR="00CF1DCA">
        <w:rPr>
          <w:rFonts w:ascii="Times New Roman" w:eastAsia="Times New Roman" w:hAnsi="Times New Roman" w:cs="Times New Roman"/>
          <w:b/>
          <w:sz w:val="24"/>
          <w:szCs w:val="24"/>
          <w:lang w:eastAsia="pl-PL"/>
        </w:rPr>
        <w:t>załącznik nr 2 do SIWZ, załącznik nr 10</w:t>
      </w:r>
      <w:r w:rsidR="00CF1DCA" w:rsidRPr="00CF1DCA">
        <w:rPr>
          <w:rFonts w:ascii="Times New Roman" w:eastAsia="Times New Roman" w:hAnsi="Times New Roman" w:cs="Times New Roman"/>
          <w:b/>
          <w:sz w:val="24"/>
          <w:szCs w:val="24"/>
          <w:lang w:eastAsia="pl-PL"/>
        </w:rPr>
        <w:t xml:space="preserve"> do SIWZ</w:t>
      </w:r>
    </w:p>
    <w:p w:rsidR="001864EF" w:rsidRPr="001864EF" w:rsidRDefault="001864EF" w:rsidP="001864EF">
      <w:pPr>
        <w:numPr>
          <w:ilvl w:val="0"/>
          <w:numId w:val="3"/>
        </w:num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 przypadku wspólnego ubiegania się o zamówienie przez Wykonawców,  oświadczenie, o którym mowa w pkt. VI. 1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1864EF" w:rsidRPr="001864EF" w:rsidRDefault="001864EF" w:rsidP="001864EF">
      <w:pPr>
        <w:numPr>
          <w:ilvl w:val="0"/>
          <w:numId w:val="3"/>
        </w:num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Wykonawca, który powołuje się na zasoby innych podmiotów, w celu wykazania braku istnienia wobec nich podstaw wykluczenia oraz spełnienia warunków udziału w postępowaniu, w zakresie, w jakim powołuje się na ich zasoby, zamieszcza informacje o tych podmiotach w oświadczeniu, o którym mowa w pkt. VI. 1. dotyczące tych podmiotów.</w:t>
      </w:r>
    </w:p>
    <w:p w:rsidR="001864EF" w:rsidRPr="001864EF" w:rsidRDefault="001864EF" w:rsidP="001864EF">
      <w:pPr>
        <w:numPr>
          <w:ilvl w:val="0"/>
          <w:numId w:val="3"/>
        </w:num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lastRenderedPageBreak/>
        <w:t>Zamawiający przed udzieleniem zamówienia, wezwie Wykonawcę, którego oferta została najwyżej oceniona, do złożenia w wyznaczonym, nie krótszym niż 5 dni, terminie aktualnych na dzień złożenia następujących oświadczeń lub dokumentów:</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b/>
          <w:sz w:val="24"/>
          <w:szCs w:val="24"/>
          <w:lang w:eastAsia="pl-PL"/>
        </w:rPr>
        <w:t xml:space="preserve"> Wykaz robót</w:t>
      </w:r>
      <w:r w:rsidRPr="001864EF">
        <w:rPr>
          <w:rFonts w:ascii="Times New Roman" w:eastAsia="Times New Roman" w:hAnsi="Times New Roman" w:cs="Times New Roman"/>
          <w:sz w:val="24"/>
          <w:szCs w:val="24"/>
          <w:lang w:eastAsia="pl-PL"/>
        </w:rPr>
        <w:t xml:space="preserve"> wykonanych nie wcześniej niż w okresie ostatnich pięciu lat przed upływem terminu składania ofert,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czy zostały wykonane zgodnie z przepisami prawa budowlanego i prawidłowo ukończone. Dowod</w:t>
      </w:r>
      <w:r w:rsidR="00546AF5">
        <w:rPr>
          <w:rFonts w:ascii="Times New Roman" w:eastAsia="Times New Roman" w:hAnsi="Times New Roman" w:cs="Times New Roman"/>
          <w:sz w:val="24"/>
          <w:szCs w:val="24"/>
          <w:lang w:eastAsia="pl-PL"/>
        </w:rPr>
        <w:t>ami o których mowa, są referencj</w:t>
      </w:r>
      <w:r w:rsidRPr="001864EF">
        <w:rPr>
          <w:rFonts w:ascii="Times New Roman" w:eastAsia="Times New Roman" w:hAnsi="Times New Roman" w:cs="Times New Roman"/>
          <w:sz w:val="24"/>
          <w:szCs w:val="24"/>
          <w:lang w:eastAsia="pl-PL"/>
        </w:rPr>
        <w:t xml:space="preserve">e bądź inne dokumenty wystawione przez podmiot na rzecz którego roboty budowlane były wykonywane, a jeżeli z uzasadnionej przyczyny o obiektywnym charakterze Wykonawca nie jest w stanie uzyskać tych dokumentów – inne dokumenty – wypełniony i podpisany </w:t>
      </w:r>
      <w:r w:rsidRPr="001864EF">
        <w:rPr>
          <w:rFonts w:ascii="Times New Roman" w:eastAsia="Times New Roman" w:hAnsi="Times New Roman" w:cs="Times New Roman"/>
          <w:b/>
          <w:sz w:val="24"/>
          <w:szCs w:val="24"/>
          <w:lang w:eastAsia="pl-PL"/>
        </w:rPr>
        <w:t>załącznik nr 6 do SIWZ,</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 xml:space="preserve">2) </w:t>
      </w:r>
      <w:r w:rsidRPr="001864EF">
        <w:rPr>
          <w:rFonts w:ascii="Times New Roman" w:eastAsia="Times New Roman" w:hAnsi="Times New Roman" w:cs="Times New Roman"/>
          <w:b/>
          <w:sz w:val="24"/>
          <w:szCs w:val="24"/>
          <w:lang w:eastAsia="pl-PL"/>
        </w:rPr>
        <w:t>Wykaz osób,</w:t>
      </w:r>
      <w:r w:rsidRPr="001864EF">
        <w:rPr>
          <w:rFonts w:ascii="Times New Roman" w:eastAsia="Times New Roman" w:hAnsi="Times New Roman" w:cs="Times New Roman"/>
          <w:sz w:val="24"/>
          <w:szCs w:val="24"/>
          <w:lang w:eastAsia="pl-PL"/>
        </w:rPr>
        <w:t xml:space="preserve"> które będą uczestniczyć w wykonywaniu zamówienia,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 </w:t>
      </w:r>
      <w:r w:rsidRPr="001864EF">
        <w:rPr>
          <w:rFonts w:ascii="Times New Roman" w:eastAsia="Times New Roman" w:hAnsi="Times New Roman" w:cs="Times New Roman"/>
          <w:b/>
          <w:sz w:val="24"/>
          <w:szCs w:val="24"/>
          <w:lang w:eastAsia="pl-PL"/>
        </w:rPr>
        <w:t>wypełniony i podpisany załącznik nr 7 do SIWZ.</w:t>
      </w: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Wykonawca nie jest obowiązany do złożenia oświadczeń lub dokumentów, o   których      mowa w pkt. VI 4,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 xml:space="preserve">Wykonawca w terminie 3 dni </w:t>
      </w:r>
      <w:r w:rsidRPr="001864EF">
        <w:rPr>
          <w:rFonts w:ascii="Times New Roman" w:eastAsia="Times New Roman" w:hAnsi="Times New Roman" w:cs="Times New Roman"/>
          <w:sz w:val="24"/>
          <w:szCs w:val="24"/>
          <w:lang w:eastAsia="pl-PL"/>
        </w:rPr>
        <w:t xml:space="preserve">od dnia zamieszczenia na stronie internetowej   informacji, o której mowa w art. 86 ust. 5 ustawy, </w:t>
      </w:r>
      <w:r w:rsidRPr="001864EF">
        <w:rPr>
          <w:rFonts w:ascii="Times New Roman" w:eastAsia="Times New Roman" w:hAnsi="Times New Roman" w:cs="Times New Roman"/>
          <w:b/>
          <w:sz w:val="24"/>
          <w:szCs w:val="24"/>
          <w:lang w:eastAsia="pl-PL"/>
        </w:rPr>
        <w:t xml:space="preserve">przekaże Zamawiającemu oświadczenie o przynależności lub braku przynależności do tej samej grupy kapitałowej, </w:t>
      </w:r>
      <w:r w:rsidRPr="001864EF">
        <w:rPr>
          <w:rFonts w:ascii="Times New Roman" w:eastAsia="Times New Roman" w:hAnsi="Times New Roman" w:cs="Times New Roman"/>
          <w:sz w:val="24"/>
          <w:szCs w:val="24"/>
          <w:lang w:eastAsia="pl-PL"/>
        </w:rPr>
        <w:t xml:space="preserve">o której mowa w art. 24 ust. 1 pkt. 23 ustawy. Wraz ze złożeniem oświadczenia, Wykonawca może przedstawić dowody, że powiązania z innym Wykonawcą nie prowadzą do zakłócenia konkurencji w postępowaniu o udzielenie zamówienia – </w:t>
      </w:r>
      <w:r w:rsidRPr="001864EF">
        <w:rPr>
          <w:rFonts w:ascii="Times New Roman" w:eastAsia="Times New Roman" w:hAnsi="Times New Roman" w:cs="Times New Roman"/>
          <w:b/>
          <w:sz w:val="24"/>
          <w:szCs w:val="24"/>
          <w:lang w:eastAsia="pl-PL"/>
        </w:rPr>
        <w:t>wypełniony i podpisany załącznik nr 4 do SIWZ.</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b/>
          <w:sz w:val="24"/>
          <w:szCs w:val="24"/>
          <w:lang w:eastAsia="pl-PL"/>
        </w:rPr>
        <w:t xml:space="preserve">3) </w:t>
      </w:r>
      <w:r w:rsidRPr="001864EF">
        <w:rPr>
          <w:rFonts w:ascii="Times New Roman" w:eastAsia="Times New Roman" w:hAnsi="Times New Roman" w:cs="Times New Roman"/>
          <w:sz w:val="24"/>
          <w:szCs w:val="24"/>
          <w:lang w:eastAsia="pl-PL"/>
        </w:rPr>
        <w:t>opłacona polisa, a w przypadku jej braku inny dokument potwierdzający, że wykonawca jest ubezpieczony od  odpowiedzialności cywilnej w zakresie prowadzonej działalności związanej z przedmiotem zamówienia na kwotę 100 000,00 PLN</w:t>
      </w: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Inne wymagane przez Zamawiającego dokumenty/oświadczenia:</w:t>
      </w: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 xml:space="preserve">1)  Wypełniony i podpisany Formularz ofertowy – </w:t>
      </w:r>
      <w:r w:rsidRPr="001864EF">
        <w:rPr>
          <w:rFonts w:ascii="Times New Roman" w:eastAsia="Times New Roman" w:hAnsi="Times New Roman" w:cs="Times New Roman"/>
          <w:b/>
          <w:sz w:val="24"/>
          <w:szCs w:val="24"/>
          <w:lang w:eastAsia="pl-PL"/>
        </w:rPr>
        <w:t>załącznik nr 1 do SIWZ;</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2) Jeżeli zasady reprezentacji nie wynikają jednoznacznie  z dokumentu rejestracyjnego (ewidencyjnego), wymaga się złożenia pełnomocnictwa w formie oryginału lub potwierdzonej notarialnie kopii, wskazującego osobę uprawnioną do reprezentowania Wykonawcy,</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 Kosztorys ofertowy sporządzony na podstawie przedmiarów robót oraz specyfikacji technicznej wykonania i odbioru robót załączonych do SIWZ,</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4) Oświadczenie o właściwym gospodarowaniu odpadami wytwarzanym w czasie budowy – </w:t>
      </w:r>
      <w:r w:rsidRPr="001864EF">
        <w:rPr>
          <w:rFonts w:ascii="Times New Roman" w:eastAsia="Times New Roman" w:hAnsi="Times New Roman" w:cs="Times New Roman"/>
          <w:b/>
          <w:sz w:val="24"/>
          <w:szCs w:val="24"/>
          <w:lang w:eastAsia="pl-PL"/>
        </w:rPr>
        <w:t>załącznik nr 8 do SIWZ.</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Wykonawcą może być osoba fizyczna, osoba prawna albo jednostka organizacyjna nieposiadająca osobowości prawnej.</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Podmioty występujące wspólnie muszą ustanowić pełnomocnika zgodnie z zasadami art. 23 ust. 2 ustawy.</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b/>
          <w:sz w:val="24"/>
          <w:szCs w:val="24"/>
          <w:u w:val="single"/>
          <w:lang w:eastAsia="pl-PL"/>
        </w:rPr>
        <w:lastRenderedPageBreak/>
        <w:t>Dodatkowo:</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Jeżeli Wykonawca zastrzega niejawność informacji stanowiących treść oferty, na podstawie art. 8 ust. 3 ustawy zobowiązany jest załączyć do oferty wypełniony i podpisany </w:t>
      </w:r>
      <w:r w:rsidRPr="001864EF">
        <w:rPr>
          <w:rFonts w:ascii="Times New Roman" w:eastAsia="Times New Roman" w:hAnsi="Times New Roman" w:cs="Times New Roman"/>
          <w:b/>
          <w:sz w:val="24"/>
          <w:szCs w:val="24"/>
          <w:lang w:eastAsia="pl-PL"/>
        </w:rPr>
        <w:t xml:space="preserve">załącznik nr 5 do SIWZ </w:t>
      </w:r>
      <w:r w:rsidRPr="001864EF">
        <w:rPr>
          <w:rFonts w:ascii="Times New Roman" w:eastAsia="Times New Roman" w:hAnsi="Times New Roman" w:cs="Times New Roman"/>
          <w:sz w:val="24"/>
          <w:szCs w:val="24"/>
          <w:lang w:eastAsia="pl-PL"/>
        </w:rPr>
        <w:t>oraz wykazać, iż zastrzeżone informacje stanowią tajemnicę przedsiębiorstwa w rozumieniu ustawy o zwalczaniu nieuczciwej konkurencji. Dokumenty, których treść stanowią tajemnicę przedsiębiorstwa należy zabezpieczyć w sposób umożliwiający bezpośrednie odczytanie treści np. poprzez zastosowanie nieprzejrzystej folii.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całej oferty.</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VII Informacje o sposobie porozumiewania się Zamawiającego z  Wykonawcami oraz przekazywania oświadczeń lub dokumentów, a także wskazanie osób uprawnionych do porozumienia się z Wykonawcami.</w:t>
      </w:r>
    </w:p>
    <w:p w:rsidR="001864EF" w:rsidRPr="001864EF" w:rsidRDefault="001864EF" w:rsidP="001864EF">
      <w:pPr>
        <w:tabs>
          <w:tab w:val="left" w:pos="1080"/>
        </w:tabs>
        <w:spacing w:after="0" w:line="240" w:lineRule="auto"/>
        <w:ind w:left="708"/>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1. Oświadczenia i dokumenty składane jako część lub uzupełnienie oferty, składa się  </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 oryginalne lub kopii poświadczonej za zgodnością z oryginałem przez Wykonawcę z zachowaniem zasad, o których mowa w pkt IX 2 i 3.</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2. Wszelkie inne niż wymienione w punkcie VII. 1 oświadczenia oraz wnioski,  zawiadomienia i informacje Zamawiający i Wykonawcy przekazują według własnego wyboru pisemnie, za pomocą faksu lub drogą </w:t>
      </w:r>
      <w:r w:rsidR="00C91973">
        <w:rPr>
          <w:rFonts w:ascii="Times New Roman" w:eastAsia="Times New Roman" w:hAnsi="Times New Roman" w:cs="Times New Roman"/>
          <w:sz w:val="24"/>
          <w:szCs w:val="24"/>
          <w:lang w:eastAsia="pl-PL"/>
        </w:rPr>
        <w:t>elektroniczną w formie zeskanowa</w:t>
      </w:r>
      <w:r w:rsidRPr="001864EF">
        <w:rPr>
          <w:rFonts w:ascii="Times New Roman" w:eastAsia="Times New Roman" w:hAnsi="Times New Roman" w:cs="Times New Roman"/>
          <w:sz w:val="24"/>
          <w:szCs w:val="24"/>
          <w:lang w:eastAsia="pl-PL"/>
        </w:rPr>
        <w:t>nego dokumentu.</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 Wszelką korespondencję dotyczącą nin</w:t>
      </w:r>
      <w:r w:rsidR="00C91973">
        <w:rPr>
          <w:rFonts w:ascii="Times New Roman" w:eastAsia="Times New Roman" w:hAnsi="Times New Roman" w:cs="Times New Roman"/>
          <w:sz w:val="24"/>
          <w:szCs w:val="24"/>
          <w:lang w:eastAsia="pl-PL"/>
        </w:rPr>
        <w:t>iej</w:t>
      </w:r>
      <w:r w:rsidRPr="001864EF">
        <w:rPr>
          <w:rFonts w:ascii="Times New Roman" w:eastAsia="Times New Roman" w:hAnsi="Times New Roman" w:cs="Times New Roman"/>
          <w:sz w:val="24"/>
          <w:szCs w:val="24"/>
          <w:lang w:eastAsia="pl-PL"/>
        </w:rPr>
        <w:t>szego postępowania należy kierować do Zamawiającego z powołaniem się na nr RIT 6213.2.01.17</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4. Każdy Wykonawca ma prawo w dowolnej formie pismem, faksem na numer 65 543 58 14 lub mailem na adres urząd@niechlow.pl zwrócić się do Zamawiającego o wyjaśnienie treści zawartych w SIWZ. Wiosek o wyjaśnienie treści SIWZ, musi wpłynąć do Zamawiającego nie później niż do końca dnia opisanego w punkcie IV. 5. Zamawiający udzieli wyjaśnień wszystkim uczestnikom postępowania, bez ujawniania źródła zapytania zgodnie z art. 38 ust. 1 i 2 ustawy.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5. Osobą uprawnioną przez Zamawiającego do kontaktów z uczestnikami postępowania jest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Pan Marcin Jóźwiak.</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6. Godziny pracy Urzędu: poniedziałek od 8</w:t>
      </w:r>
      <w:r w:rsidRPr="001864EF">
        <w:rPr>
          <w:rFonts w:ascii="Times New Roman" w:eastAsia="Times New Roman" w:hAnsi="Times New Roman" w:cs="Times New Roman"/>
          <w:sz w:val="24"/>
          <w:szCs w:val="24"/>
          <w:vertAlign w:val="superscript"/>
          <w:lang w:eastAsia="pl-PL"/>
        </w:rPr>
        <w:t xml:space="preserve">00 </w:t>
      </w:r>
      <w:r w:rsidRPr="001864EF">
        <w:rPr>
          <w:rFonts w:ascii="Times New Roman" w:eastAsia="Times New Roman" w:hAnsi="Times New Roman" w:cs="Times New Roman"/>
          <w:sz w:val="24"/>
          <w:szCs w:val="24"/>
          <w:lang w:eastAsia="pl-PL"/>
        </w:rPr>
        <w:t>do 16</w:t>
      </w:r>
      <w:r w:rsidRPr="001864EF">
        <w:rPr>
          <w:rFonts w:ascii="Times New Roman" w:eastAsia="Times New Roman" w:hAnsi="Times New Roman" w:cs="Times New Roman"/>
          <w:sz w:val="24"/>
          <w:szCs w:val="24"/>
          <w:vertAlign w:val="superscript"/>
          <w:lang w:eastAsia="pl-PL"/>
        </w:rPr>
        <w:t xml:space="preserve">00 </w:t>
      </w:r>
      <w:r w:rsidRPr="001864EF">
        <w:rPr>
          <w:rFonts w:ascii="Times New Roman" w:eastAsia="Times New Roman" w:hAnsi="Times New Roman" w:cs="Times New Roman"/>
          <w:sz w:val="24"/>
          <w:szCs w:val="24"/>
          <w:lang w:eastAsia="pl-PL"/>
        </w:rPr>
        <w:t>, wtorek-piątek od 7</w:t>
      </w:r>
      <w:r w:rsidRPr="001864EF">
        <w:rPr>
          <w:rFonts w:ascii="Times New Roman" w:eastAsia="Times New Roman" w:hAnsi="Times New Roman" w:cs="Times New Roman"/>
          <w:sz w:val="24"/>
          <w:szCs w:val="24"/>
          <w:vertAlign w:val="superscript"/>
          <w:lang w:eastAsia="pl-PL"/>
        </w:rPr>
        <w:t>00</w:t>
      </w:r>
      <w:r w:rsidRPr="001864EF">
        <w:rPr>
          <w:rFonts w:ascii="Times New Roman" w:eastAsia="Times New Roman" w:hAnsi="Times New Roman" w:cs="Times New Roman"/>
          <w:sz w:val="24"/>
          <w:szCs w:val="24"/>
          <w:lang w:eastAsia="pl-PL"/>
        </w:rPr>
        <w:t xml:space="preserve"> do 15</w:t>
      </w:r>
      <w:r w:rsidRPr="001864EF">
        <w:rPr>
          <w:rFonts w:ascii="Times New Roman" w:eastAsia="Times New Roman" w:hAnsi="Times New Roman" w:cs="Times New Roman"/>
          <w:sz w:val="24"/>
          <w:szCs w:val="24"/>
          <w:vertAlign w:val="superscript"/>
          <w:lang w:eastAsia="pl-PL"/>
        </w:rPr>
        <w:t xml:space="preserve">00 </w:t>
      </w:r>
      <w:r w:rsidRPr="001864EF">
        <w:rPr>
          <w:rFonts w:ascii="Times New Roman" w:eastAsia="Times New Roman" w:hAnsi="Times New Roman" w:cs="Times New Roman"/>
          <w:sz w:val="24"/>
          <w:szCs w:val="24"/>
          <w:lang w:eastAsia="pl-PL"/>
        </w:rPr>
        <w: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VIII Wymagania dotyczące wadium</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sz w:val="24"/>
          <w:szCs w:val="24"/>
          <w:lang w:eastAsia="pl-PL"/>
        </w:rPr>
        <w:t>1. Oferta musi być zab</w:t>
      </w:r>
      <w:r w:rsidR="00546AF5">
        <w:rPr>
          <w:rFonts w:ascii="Times New Roman" w:eastAsia="Times New Roman" w:hAnsi="Times New Roman" w:cs="Times New Roman"/>
          <w:sz w:val="24"/>
          <w:szCs w:val="24"/>
          <w:lang w:eastAsia="pl-PL"/>
        </w:rPr>
        <w:t>ezpieczona wadium w wysokości: 4 5</w:t>
      </w:r>
      <w:r w:rsidRPr="001864EF">
        <w:rPr>
          <w:rFonts w:ascii="Times New Roman" w:eastAsia="Times New Roman" w:hAnsi="Times New Roman" w:cs="Times New Roman"/>
          <w:sz w:val="24"/>
          <w:szCs w:val="24"/>
          <w:lang w:eastAsia="pl-PL"/>
        </w:rPr>
        <w:t xml:space="preserve">00,00 zł.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2.  Wadium nal</w:t>
      </w:r>
      <w:r w:rsidR="00546AF5">
        <w:rPr>
          <w:rFonts w:ascii="Times New Roman" w:eastAsia="Times New Roman" w:hAnsi="Times New Roman" w:cs="Times New Roman"/>
          <w:sz w:val="24"/>
          <w:szCs w:val="24"/>
          <w:lang w:eastAsia="pl-PL"/>
        </w:rPr>
        <w:t xml:space="preserve">eży wnieść w terminie </w:t>
      </w:r>
      <w:r w:rsidR="000366FE">
        <w:rPr>
          <w:rFonts w:ascii="Times New Roman" w:eastAsia="Times New Roman" w:hAnsi="Times New Roman" w:cs="Times New Roman"/>
          <w:sz w:val="24"/>
          <w:szCs w:val="24"/>
          <w:lang w:eastAsia="pl-PL"/>
        </w:rPr>
        <w:t>do dnia 12.11</w:t>
      </w:r>
      <w:r w:rsidRPr="001864EF">
        <w:rPr>
          <w:rFonts w:ascii="Times New Roman" w:eastAsia="Times New Roman" w:hAnsi="Times New Roman" w:cs="Times New Roman"/>
          <w:sz w:val="24"/>
          <w:szCs w:val="24"/>
          <w:lang w:eastAsia="pl-PL"/>
        </w:rPr>
        <w:t>.2017 r. do godz. 10:00</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3. Wadium może być wnoszone w jednej lub kilku następujących formach:</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3.1.  Wadium wnoszone w pieniądzu wpłaca się przelewem na rachunek bankowy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Zamawiającego w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Banku Spółdzielczym we  Wschowie  33 86690001 0070 9899 2000 0006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3.2. Poręczeniach bankowych lub poręczeniach spółdzielczej kasy oszczędnościowo-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kredytowej, z tym, że poręczenie kasy jest zawsze poręczeniem pieniężnym;</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3.3.  Gwarancjach bankowych;</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3.4.  Gwarancjach ubezpieczeniowych;</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3.5. Poręczeniach udzielanych przez podmioty, o których mowa w art. 6b ust. 5 pkt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2     ustawy  z dnia 9 listopada 2000 r. o utworzeniu Polskiej Agencji Rozwoju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Przedsiębiorczości  (Dz. U. z 2007 r. Nr 42, poz. 275, z 2008 r. Nr 116, poz.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730 i 732 i Nr 227, poz. 1505 oraz z 2010 r. Nr 96, poz. 620).</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4. Wadium wniesione w pieniądzu Zamawiający przechowuje na rachunku bankowym.</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lastRenderedPageBreak/>
        <w:t>5. Wykonawca zobowiązany jest wnieść wadium na okres związania ofertą.</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6. Zamawiający zwraca wadium wszystkim Wykonawcom niezwłocznie po wyborze oferty najkorzystniejszej lub unieważnieniu postępowania, z wyjątkiem Wykonawcy, którego oferta została wybrana, jako najkorzystniejsza, z zastrzeżeniem art.46 ust.4 a ustawy Prawo zamówień publicznych.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7. Wykonawcy, którego oferta została wybrana, jako najkorzystniejsza, Zamawiający zwraca wadium niezwłocznie po zawarciu umowy w sprawie zamówienia publicznego oraz wniesieniu zabezpieczenia należytego wykonania umowy.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8. Zamawiający zwraca niezwłocznie wadium, na wniosek Wykonawcy, który wycofał ofertę przed upływem terminu składania ofert.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9. Zamawiający żąda ponownego wniesienia wadium przez Wykonawcę, któremu zwrócono wadium, jeżeli w wyniku rozstrzygnięcia odwołania jego oferta została wybrana jako najkorzystniejsza. Wykonawca wnosi wadium w terminie określonym przez Zamawiającego.</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11.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12. Zamawiający zatrzymuje wadium wraz z odsetkami, jeżeli Wykonawca, którego oferta została wybrana:</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a) Odmówił podpisania umowy w sprawie zamówienia publicznego na warunkach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określonych w ofercie;</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b) Nie wniósł wymaganego</w:t>
      </w:r>
      <w:r w:rsidR="00C91973">
        <w:rPr>
          <w:rFonts w:ascii="Times New Roman" w:eastAsia="Times New Roman" w:hAnsi="Times New Roman" w:cs="Times New Roman"/>
          <w:sz w:val="24"/>
          <w:szCs w:val="24"/>
          <w:lang w:eastAsia="pl-PL"/>
        </w:rPr>
        <w:t xml:space="preserve"> zabezpieczenia należytego wyko</w:t>
      </w:r>
      <w:r w:rsidRPr="001864EF">
        <w:rPr>
          <w:rFonts w:ascii="Times New Roman" w:eastAsia="Times New Roman" w:hAnsi="Times New Roman" w:cs="Times New Roman"/>
          <w:sz w:val="24"/>
          <w:szCs w:val="24"/>
          <w:lang w:eastAsia="pl-PL"/>
        </w:rPr>
        <w:t xml:space="preserve">nania umowy;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c) Zawarcie umowy w sprawie zamówienia publicznego stało się niemożliwe z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przyczyn leżących po stronie wykonawcy.</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IX Opis sposobu przygotowania ofert</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w:t>
      </w:r>
      <w:r w:rsidRPr="001864EF">
        <w:rPr>
          <w:rFonts w:ascii="Times New Roman" w:eastAsia="Times New Roman" w:hAnsi="Times New Roman" w:cs="Times New Roman"/>
          <w:sz w:val="24"/>
          <w:szCs w:val="24"/>
          <w:lang w:eastAsia="pl-PL"/>
        </w:rPr>
        <w:tab/>
        <w:t>Oferta musi być sporządzona pisemnie, w języku polskim, pismem czytelnym i trwałym oraz podpisana przez osoby uprawnione do reprezentowania Wykonawcy w obrocie gospodarczym, zgodnie z aktem rejestracyjnym i wymogami ustawowymi.</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2.</w:t>
      </w:r>
      <w:r w:rsidRPr="001864EF">
        <w:rPr>
          <w:rFonts w:ascii="Times New Roman" w:eastAsia="Times New Roman" w:hAnsi="Times New Roman" w:cs="Times New Roman"/>
          <w:sz w:val="24"/>
          <w:szCs w:val="24"/>
          <w:lang w:eastAsia="pl-PL"/>
        </w:rPr>
        <w:tab/>
        <w:t>Oświadczenia, dotyczące Wykonawcy i innych podmiotów, na których zdolnościach lub sytuacji polega Wykonawca na zasadach określonych w art. 22a ustawy oraz dotyczące podwykonawców, składane są w oryginale.</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3. </w:t>
      </w:r>
      <w:r w:rsidRPr="001864EF">
        <w:rPr>
          <w:rFonts w:ascii="Times New Roman" w:eastAsia="Times New Roman" w:hAnsi="Times New Roman" w:cs="Times New Roman"/>
          <w:sz w:val="24"/>
          <w:szCs w:val="24"/>
          <w:lang w:eastAsia="pl-PL"/>
        </w:rPr>
        <w:tab/>
        <w:t>Dokumenty inne niż oświadczenia, o których mowa w pkt 2, składane są w oryginalne lub kopii poświadczonej za zgodność z oryginałem. Poświadczenia za zgodność z oryginałem dokonuje się odpowiednio Wykonawca, podmiot, na którego zdolnościach lub sytuacji polega Wykonawca, Wykonawcy wspólnie ubiegający się o udzielenie zamówienia publicznego albo podwykonawca, w zakresie dokumentów, którego każdego z nich dotyczą.</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4. </w:t>
      </w:r>
      <w:r w:rsidRPr="001864EF">
        <w:rPr>
          <w:rFonts w:ascii="Times New Roman" w:eastAsia="Times New Roman" w:hAnsi="Times New Roman" w:cs="Times New Roman"/>
          <w:sz w:val="24"/>
          <w:szCs w:val="24"/>
          <w:lang w:eastAsia="pl-PL"/>
        </w:rPr>
        <w:tab/>
        <w:t>Dokumenty sporządzone w języku obcym składa się wraz z tłumaczeniem na język polski. W przypadku, o którym mowa w pkt VI 5 wymagane jest przedstawienie tłumaczenia na język polski dokumentów wskazanych przez Wykonawcę i pobranych samodzielnie przez Zamawiającego.</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lastRenderedPageBreak/>
        <w:t>5.</w:t>
      </w:r>
      <w:r w:rsidRPr="001864EF">
        <w:rPr>
          <w:rFonts w:ascii="Times New Roman" w:eastAsia="Times New Roman" w:hAnsi="Times New Roman" w:cs="Times New Roman"/>
          <w:sz w:val="24"/>
          <w:szCs w:val="24"/>
          <w:lang w:eastAsia="pl-PL"/>
        </w:rPr>
        <w:tab/>
        <w:t>Oferta i wszystkie inne wymagane oświadczenia muszą być złożone na drukach formularzy złączonych do SIWZ lub przepisanych z zachowaniem pełnego zakresu treści.</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6. </w:t>
      </w:r>
      <w:r w:rsidRPr="001864EF">
        <w:rPr>
          <w:rFonts w:ascii="Times New Roman" w:eastAsia="Times New Roman" w:hAnsi="Times New Roman" w:cs="Times New Roman"/>
          <w:sz w:val="24"/>
          <w:szCs w:val="24"/>
          <w:lang w:eastAsia="pl-PL"/>
        </w:rPr>
        <w:tab/>
        <w:t>Poprawki muszą być umieszczone czytelnie oraz opatrzone podpisem jednej z osób uprawnionych do reprezentacji Wykonawcy.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7.</w:t>
      </w:r>
      <w:r w:rsidRPr="001864EF">
        <w:rPr>
          <w:rFonts w:ascii="Times New Roman" w:eastAsia="Times New Roman" w:hAnsi="Times New Roman" w:cs="Times New Roman"/>
          <w:sz w:val="24"/>
          <w:szCs w:val="24"/>
          <w:lang w:eastAsia="pl-PL"/>
        </w:rPr>
        <w:tab/>
        <w:t>Każdy Wykonawca może złożyć tylko jedną ofertę.</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8.</w:t>
      </w:r>
      <w:r w:rsidRPr="001864EF">
        <w:rPr>
          <w:rFonts w:ascii="Times New Roman" w:eastAsia="Times New Roman" w:hAnsi="Times New Roman" w:cs="Times New Roman"/>
          <w:sz w:val="24"/>
          <w:szCs w:val="24"/>
          <w:lang w:eastAsia="pl-PL"/>
        </w:rPr>
        <w:tab/>
        <w:t>Oferty składa się w jednym egzemplarzu.</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9.</w:t>
      </w:r>
      <w:r w:rsidRPr="001864EF">
        <w:rPr>
          <w:rFonts w:ascii="Times New Roman" w:eastAsia="Times New Roman" w:hAnsi="Times New Roman" w:cs="Times New Roman"/>
          <w:sz w:val="24"/>
          <w:szCs w:val="24"/>
          <w:lang w:eastAsia="pl-PL"/>
        </w:rPr>
        <w:tab/>
        <w:t>Wszelkie koszty związane z opracowaniem oferty ponosi Wykonawca.</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10.</w:t>
      </w:r>
      <w:r w:rsidRPr="001864EF">
        <w:rPr>
          <w:rFonts w:ascii="Times New Roman" w:eastAsia="Times New Roman" w:hAnsi="Times New Roman" w:cs="Times New Roman"/>
          <w:sz w:val="24"/>
          <w:szCs w:val="24"/>
          <w:lang w:eastAsia="pl-PL"/>
        </w:rPr>
        <w:tab/>
        <w:t>Wymagane jest złożenie oferty w opakowaniu uniemożliwiającym jej odczytanie przed otwarciem, zaadresowane na Urząd Gminy Niechlów, ul. Głogowska 31, 56-215 Niechlów pok. 19 i oznaczenie nazwą, adresem Wykonawcy oraz hasłem:</w:t>
      </w:r>
    </w:p>
    <w:p w:rsidR="001864EF" w:rsidRPr="001864EF" w:rsidRDefault="001864EF" w:rsidP="001864EF">
      <w:pPr>
        <w:spacing w:after="0" w:line="240" w:lineRule="auto"/>
        <w:jc w:val="center"/>
        <w:rPr>
          <w:rFonts w:ascii="Times New Roman" w:eastAsia="Times New Roman" w:hAnsi="Times New Roman" w:cs="Times New Roman"/>
          <w:sz w:val="24"/>
          <w:szCs w:val="24"/>
          <w:lang w:eastAsia="pl-PL"/>
        </w:rPr>
      </w:pPr>
    </w:p>
    <w:p w:rsidR="001864EF" w:rsidRPr="001864EF" w:rsidRDefault="000366FE" w:rsidP="001864E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„OFERTA RIT 6213.7.11</w:t>
      </w:r>
      <w:r w:rsidR="001864EF" w:rsidRPr="001864EF">
        <w:rPr>
          <w:rFonts w:ascii="Times New Roman" w:eastAsia="Times New Roman" w:hAnsi="Times New Roman" w:cs="Times New Roman"/>
          <w:b/>
          <w:sz w:val="24"/>
          <w:szCs w:val="24"/>
          <w:lang w:eastAsia="pl-PL"/>
        </w:rPr>
        <w:t>.17 –</w:t>
      </w:r>
      <w:r w:rsidR="000B6370">
        <w:rPr>
          <w:rFonts w:ascii="Times New Roman" w:eastAsia="Times New Roman" w:hAnsi="Times New Roman" w:cs="Times New Roman"/>
          <w:sz w:val="24"/>
          <w:szCs w:val="24"/>
          <w:lang w:eastAsia="pl-PL"/>
        </w:rPr>
        <w:t xml:space="preserve"> </w:t>
      </w:r>
      <w:r w:rsidR="000B6370" w:rsidRPr="0052150F">
        <w:rPr>
          <w:rFonts w:ascii="Times New Roman" w:eastAsia="Times New Roman" w:hAnsi="Times New Roman" w:cs="Times New Roman"/>
          <w:b/>
          <w:bCs/>
          <w:color w:val="000000"/>
          <w:sz w:val="27"/>
          <w:szCs w:val="27"/>
          <w:lang w:eastAsia="pl-PL"/>
        </w:rPr>
        <w:t>Naprawa pokrycia dachowego budynku Zespołu Szkół w Sicinach.</w:t>
      </w:r>
    </w:p>
    <w:p w:rsidR="001864EF" w:rsidRPr="001864EF" w:rsidRDefault="000366FE" w:rsidP="001864E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Nie otwierać przed 12.12</w:t>
      </w:r>
      <w:r w:rsidR="001864EF" w:rsidRPr="001864EF">
        <w:rPr>
          <w:rFonts w:ascii="Times New Roman" w:eastAsia="Times New Roman" w:hAnsi="Times New Roman" w:cs="Times New Roman"/>
          <w:b/>
          <w:sz w:val="24"/>
          <w:szCs w:val="24"/>
          <w:lang w:eastAsia="pl-PL"/>
        </w:rPr>
        <w:t>.2017 r. godz. 10:15</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11.</w:t>
      </w:r>
      <w:r w:rsidRPr="001864EF">
        <w:rPr>
          <w:rFonts w:ascii="Times New Roman" w:eastAsia="Times New Roman" w:hAnsi="Times New Roman" w:cs="Times New Roman"/>
          <w:sz w:val="24"/>
          <w:szCs w:val="24"/>
          <w:lang w:eastAsia="pl-PL"/>
        </w:rPr>
        <w:tab/>
        <w:t>Wymagane jest aby każda strona oferty była parafowana przez osoby uprawnione – parafki nie są wymagane na stronach, na których składane są podpisy osób uprawnionych.</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12.</w:t>
      </w:r>
      <w:r w:rsidRPr="001864EF">
        <w:rPr>
          <w:rFonts w:ascii="Times New Roman" w:eastAsia="Times New Roman" w:hAnsi="Times New Roman" w:cs="Times New Roman"/>
          <w:sz w:val="24"/>
          <w:szCs w:val="24"/>
          <w:lang w:eastAsia="pl-PL"/>
        </w:rPr>
        <w:tab/>
        <w:t xml:space="preserve">Oferta musi być zszyta, zbindowana, oprawiona lub złożona w innej formie uniemożliwiającej rozłączenie się kartek. </w:t>
      </w:r>
    </w:p>
    <w:p w:rsidR="001864EF" w:rsidRPr="001864EF" w:rsidRDefault="001864EF" w:rsidP="001864EF">
      <w:pPr>
        <w:spacing w:after="0" w:line="240" w:lineRule="auto"/>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Zamawiający nie ponosi odpowiedzialności za zdarzenia mogące wyniknąć z powodu niezastosowania się Wykonawcy do zaleceń opisanych w pkt. 9, 10 i 11 np. za przypadkowe otwarcie oferty przed wyznaczonym terminem otwarcia, a w przypadku składania oferty pocztą lub pocztą kurierską – jej nieotwarcie w trakcie czynności otwarcia ofert.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b/>
          <w:color w:val="000000"/>
          <w:sz w:val="24"/>
          <w:szCs w:val="24"/>
          <w:lang w:eastAsia="pl-PL"/>
        </w:rPr>
        <w:t>X Opis sposobu obliczenia ceny oraz terminu realiza</w:t>
      </w:r>
      <w:r w:rsidR="00CF1DCA">
        <w:rPr>
          <w:rFonts w:ascii="Times New Roman" w:eastAsia="Times New Roman" w:hAnsi="Times New Roman" w:cs="Times New Roman"/>
          <w:b/>
          <w:color w:val="000000"/>
          <w:sz w:val="24"/>
          <w:szCs w:val="24"/>
          <w:lang w:eastAsia="pl-PL"/>
        </w:rPr>
        <w:t>c</w:t>
      </w:r>
      <w:r w:rsidRPr="001864EF">
        <w:rPr>
          <w:rFonts w:ascii="Times New Roman" w:eastAsia="Times New Roman" w:hAnsi="Times New Roman" w:cs="Times New Roman"/>
          <w:b/>
          <w:color w:val="000000"/>
          <w:sz w:val="24"/>
          <w:szCs w:val="24"/>
          <w:lang w:eastAsia="pl-PL"/>
        </w:rPr>
        <w:t>ji</w:t>
      </w:r>
      <w:r w:rsidR="00CF1DCA">
        <w:rPr>
          <w:rFonts w:ascii="Times New Roman" w:eastAsia="Times New Roman" w:hAnsi="Times New Roman" w:cs="Times New Roman"/>
          <w:b/>
          <w:color w:val="000000"/>
          <w:sz w:val="24"/>
          <w:szCs w:val="24"/>
          <w:lang w:eastAsia="pl-PL"/>
        </w:rPr>
        <w:t>.</w:t>
      </w:r>
    </w:p>
    <w:p w:rsidR="001864EF" w:rsidRPr="001864EF" w:rsidRDefault="001864EF" w:rsidP="001864EF">
      <w:pPr>
        <w:spacing w:after="0" w:line="240" w:lineRule="auto"/>
        <w:jc w:val="both"/>
        <w:rPr>
          <w:rFonts w:ascii="Times New Roman" w:eastAsia="Times New Roman" w:hAnsi="Times New Roman" w:cs="Times New Roman"/>
          <w:b/>
          <w:color w:val="000000"/>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 xml:space="preserve">Cena podana w Formularzu ofertowym – </w:t>
      </w:r>
      <w:r w:rsidRPr="001864EF">
        <w:rPr>
          <w:rFonts w:ascii="Times New Roman" w:eastAsia="Times New Roman" w:hAnsi="Times New Roman" w:cs="Times New Roman"/>
          <w:b/>
          <w:color w:val="000000"/>
          <w:sz w:val="24"/>
          <w:szCs w:val="24"/>
          <w:lang w:eastAsia="pl-PL"/>
        </w:rPr>
        <w:t xml:space="preserve">załącznik nr 1 do SIWZ </w:t>
      </w:r>
      <w:r w:rsidRPr="001864EF">
        <w:rPr>
          <w:rFonts w:ascii="Times New Roman" w:eastAsia="Times New Roman" w:hAnsi="Times New Roman" w:cs="Times New Roman"/>
          <w:color w:val="000000"/>
          <w:sz w:val="24"/>
          <w:szCs w:val="24"/>
          <w:lang w:eastAsia="pl-PL"/>
        </w:rPr>
        <w:t>musi uwzględniać wszystkie koszty realizacji przyszłej umowy – jest to cena wynikająca z sumy cen z kosztorysów ofertowych. W przypadku zaoferowania przez Wykonawcę materiałów lub urządzeń równoważnych należny podać ich nazwę w kosztorysach ofertowych. Brak takiej informacji traktowany będzie tak, jakby Wykonawca oferował materiały lub urządzenia opisane w dokumentacji projektowej.</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Nieuwzględnienie w wycenie chociażby jednej pozycji robót będzie przyczyną odrzucenia oferty, a Zamawiający nie wyraża zgody na scalanie kilku pozycji z wykazu robót w jedną pozycję kosztorysu ofertowego ani zmiany kolejności pozycji robót.</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Cena jednostkowa winna uwzględniać wszelkie nakłady, koszty i narzuty związane z wykonaniem zamówienia, a także wszystkie dane udostępnione przez Zamawiającego oraz warunki lokalowe rozpoznane we własnym zakresie.</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Cena jednostkowa jest ceną netto (czyli nie zawierającą podatku VAT oraz innych podatków).</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u w:val="single"/>
          <w:lang w:eastAsia="pl-PL"/>
        </w:rPr>
        <w:t>Cenę oferty stanowi suma wartości robót netto wynikająca wprost z kosztorysów ofertowych i wartości podatku VAT.</w:t>
      </w:r>
      <w:r w:rsidRPr="001864EF">
        <w:rPr>
          <w:rFonts w:ascii="Times New Roman" w:eastAsia="Times New Roman" w:hAnsi="Times New Roman" w:cs="Times New Roman"/>
          <w:color w:val="000000"/>
          <w:sz w:val="24"/>
          <w:szCs w:val="24"/>
          <w:lang w:eastAsia="pl-PL"/>
        </w:rPr>
        <w:t xml:space="preserve"> Wszystkie wartości określone przez Wykonawcę zostaną ustalone na okres obowiązywania umowy i nie będą podlegały zmianom w okresie jej obowiązywania.</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color w:val="000000"/>
          <w:sz w:val="24"/>
          <w:szCs w:val="24"/>
          <w:lang w:eastAsia="pl-PL"/>
        </w:rPr>
        <w:t xml:space="preserve">Obowiązująca stawka podatku VAT: </w:t>
      </w:r>
      <w:r w:rsidRPr="001864EF">
        <w:rPr>
          <w:rFonts w:ascii="Times New Roman" w:eastAsia="Times New Roman" w:hAnsi="Times New Roman" w:cs="Times New Roman"/>
          <w:b/>
          <w:color w:val="000000"/>
          <w:sz w:val="24"/>
          <w:szCs w:val="24"/>
          <w:lang w:eastAsia="pl-PL"/>
        </w:rPr>
        <w:t>23%</w:t>
      </w:r>
    </w:p>
    <w:p w:rsidR="001864EF" w:rsidRPr="001864EF" w:rsidRDefault="001864EF" w:rsidP="001864EF">
      <w:pPr>
        <w:spacing w:after="0" w:line="240" w:lineRule="auto"/>
        <w:jc w:val="both"/>
        <w:rPr>
          <w:rFonts w:ascii="Times New Roman" w:eastAsia="Times New Roman" w:hAnsi="Times New Roman" w:cs="Times New Roman"/>
          <w:b/>
          <w:color w:val="000000"/>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u w:val="single"/>
          <w:lang w:eastAsia="pl-PL"/>
        </w:rPr>
        <w:t>UWAGA:</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lastRenderedPageBreak/>
        <w:t>Zamawiający uzna za błąd w obliczeniu ceny określenie jej niezgodnie z polskim systemem płatniczym, opartym na:</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 art. 3 ust. 1 pkt. 1 i ust. 2 ustawy z dnia 9 maja 2014 r. o informowaniu o cenach towarów i usług (Dz. U. poz. 915);</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 xml:space="preserve">- art. 31 ustawy z dnia 29 sierpnia 1997 r. o Narodowym Banku Polskim (Dz. U. z 1997 r. Nr 140, poz. 938 z </w:t>
      </w:r>
      <w:proofErr w:type="spellStart"/>
      <w:r w:rsidRPr="001864EF">
        <w:rPr>
          <w:rFonts w:ascii="Times New Roman" w:eastAsia="Times New Roman" w:hAnsi="Times New Roman" w:cs="Times New Roman"/>
          <w:color w:val="000000"/>
          <w:sz w:val="24"/>
          <w:szCs w:val="24"/>
          <w:lang w:eastAsia="pl-PL"/>
        </w:rPr>
        <w:t>późn</w:t>
      </w:r>
      <w:proofErr w:type="spellEnd"/>
      <w:r w:rsidRPr="001864EF">
        <w:rPr>
          <w:rFonts w:ascii="Times New Roman" w:eastAsia="Times New Roman" w:hAnsi="Times New Roman" w:cs="Times New Roman"/>
          <w:color w:val="000000"/>
          <w:sz w:val="24"/>
          <w:szCs w:val="24"/>
          <w:lang w:eastAsia="pl-PL"/>
        </w:rPr>
        <w:t>. zm.).</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Zgodnie z powyższymi uregulowaniami, ostateczna cena zadeklarowana w ofercie musi zawierać prawidłową stawkę podatku VAT oraz musi być wyrażona w złotych z dokładnością do setnych części złotego, tj. do drugiego miejsca po przecinku.</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045"/>
        <w:gridCol w:w="1440"/>
        <w:gridCol w:w="4424"/>
      </w:tblGrid>
      <w:tr w:rsidR="001864EF" w:rsidRPr="001864EF" w:rsidTr="00DC079F">
        <w:tc>
          <w:tcPr>
            <w:tcW w:w="2303" w:type="dxa"/>
            <w:shd w:val="clear" w:color="auto" w:fill="auto"/>
            <w:vAlign w:val="center"/>
          </w:tcPr>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b/>
                <w:color w:val="000000"/>
                <w:sz w:val="24"/>
                <w:szCs w:val="24"/>
                <w:lang w:eastAsia="pl-PL"/>
              </w:rPr>
              <w:t>Kryterium</w:t>
            </w:r>
          </w:p>
        </w:tc>
        <w:tc>
          <w:tcPr>
            <w:tcW w:w="1045" w:type="dxa"/>
            <w:shd w:val="clear" w:color="auto" w:fill="auto"/>
            <w:vAlign w:val="center"/>
          </w:tcPr>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b/>
                <w:color w:val="000000"/>
                <w:sz w:val="24"/>
                <w:szCs w:val="24"/>
                <w:lang w:eastAsia="pl-PL"/>
              </w:rPr>
              <w:t>Waga</w:t>
            </w:r>
          </w:p>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b/>
                <w:color w:val="000000"/>
                <w:sz w:val="24"/>
                <w:szCs w:val="24"/>
                <w:lang w:eastAsia="pl-PL"/>
              </w:rPr>
              <w:t>(%)</w:t>
            </w:r>
          </w:p>
        </w:tc>
        <w:tc>
          <w:tcPr>
            <w:tcW w:w="1440" w:type="dxa"/>
            <w:shd w:val="clear" w:color="auto" w:fill="auto"/>
            <w:vAlign w:val="center"/>
          </w:tcPr>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b/>
                <w:color w:val="000000"/>
                <w:sz w:val="24"/>
                <w:szCs w:val="24"/>
                <w:lang w:eastAsia="pl-PL"/>
              </w:rPr>
              <w:t>Liczba</w:t>
            </w:r>
          </w:p>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b/>
                <w:color w:val="000000"/>
                <w:sz w:val="24"/>
                <w:szCs w:val="24"/>
                <w:lang w:eastAsia="pl-PL"/>
              </w:rPr>
              <w:t>punktów</w:t>
            </w:r>
          </w:p>
        </w:tc>
        <w:tc>
          <w:tcPr>
            <w:tcW w:w="4424" w:type="dxa"/>
            <w:shd w:val="clear" w:color="auto" w:fill="auto"/>
            <w:vAlign w:val="center"/>
          </w:tcPr>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b/>
                <w:color w:val="000000"/>
                <w:sz w:val="24"/>
                <w:szCs w:val="24"/>
                <w:lang w:eastAsia="pl-PL"/>
              </w:rPr>
              <w:t>Sposób oceny wg wzoru</w:t>
            </w:r>
          </w:p>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p>
        </w:tc>
      </w:tr>
      <w:tr w:rsidR="001864EF" w:rsidRPr="001864EF" w:rsidTr="00DC079F">
        <w:tc>
          <w:tcPr>
            <w:tcW w:w="2303" w:type="dxa"/>
            <w:shd w:val="clear" w:color="auto" w:fill="auto"/>
          </w:tcPr>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Cena</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tc>
        <w:tc>
          <w:tcPr>
            <w:tcW w:w="1045" w:type="dxa"/>
            <w:shd w:val="clear" w:color="auto" w:fill="auto"/>
          </w:tcPr>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60%</w:t>
            </w:r>
          </w:p>
        </w:tc>
        <w:tc>
          <w:tcPr>
            <w:tcW w:w="1440" w:type="dxa"/>
            <w:shd w:val="clear" w:color="auto" w:fill="auto"/>
          </w:tcPr>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60</w:t>
            </w:r>
          </w:p>
        </w:tc>
        <w:tc>
          <w:tcPr>
            <w:tcW w:w="4424" w:type="dxa"/>
            <w:shd w:val="clear" w:color="auto" w:fill="auto"/>
          </w:tcPr>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 (cena najtańszej oferty / cena badanej</w:t>
            </w: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oferty) * waga kryterium (60)</w:t>
            </w:r>
          </w:p>
        </w:tc>
      </w:tr>
      <w:tr w:rsidR="001864EF" w:rsidRPr="001864EF" w:rsidTr="00DC079F">
        <w:tc>
          <w:tcPr>
            <w:tcW w:w="2303" w:type="dxa"/>
            <w:shd w:val="clear" w:color="auto" w:fill="auto"/>
          </w:tcPr>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Termin realizacji</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tc>
        <w:tc>
          <w:tcPr>
            <w:tcW w:w="1045" w:type="dxa"/>
            <w:shd w:val="clear" w:color="auto" w:fill="auto"/>
          </w:tcPr>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40%</w:t>
            </w:r>
          </w:p>
        </w:tc>
        <w:tc>
          <w:tcPr>
            <w:tcW w:w="1440" w:type="dxa"/>
            <w:shd w:val="clear" w:color="auto" w:fill="auto"/>
          </w:tcPr>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40</w:t>
            </w:r>
          </w:p>
        </w:tc>
        <w:tc>
          <w:tcPr>
            <w:tcW w:w="4424" w:type="dxa"/>
            <w:shd w:val="clear" w:color="auto" w:fill="auto"/>
          </w:tcPr>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 (najkrótszy okres trwania zamówienia / okres trwania zamówienia badanej oferty) * waga kryterium (40)</w:t>
            </w:r>
          </w:p>
        </w:tc>
      </w:tr>
      <w:tr w:rsidR="001864EF" w:rsidRPr="001864EF" w:rsidTr="00DC079F">
        <w:tc>
          <w:tcPr>
            <w:tcW w:w="2303" w:type="dxa"/>
            <w:shd w:val="clear" w:color="auto" w:fill="auto"/>
          </w:tcPr>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RAZEM</w:t>
            </w:r>
          </w:p>
        </w:tc>
        <w:tc>
          <w:tcPr>
            <w:tcW w:w="1045" w:type="dxa"/>
            <w:shd w:val="clear" w:color="auto" w:fill="auto"/>
          </w:tcPr>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100%</w:t>
            </w:r>
          </w:p>
        </w:tc>
        <w:tc>
          <w:tcPr>
            <w:tcW w:w="1440" w:type="dxa"/>
            <w:shd w:val="clear" w:color="auto" w:fill="auto"/>
          </w:tcPr>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100</w:t>
            </w:r>
          </w:p>
        </w:tc>
        <w:tc>
          <w:tcPr>
            <w:tcW w:w="4424" w:type="dxa"/>
            <w:shd w:val="clear" w:color="auto" w:fill="auto"/>
          </w:tcPr>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p>
        </w:tc>
      </w:tr>
    </w:tbl>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XI Ogłoszenie wyników postępowania o udzielenie zamówienia</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ab/>
      </w:r>
      <w:r w:rsidRPr="001864EF">
        <w:rPr>
          <w:rFonts w:ascii="Times New Roman" w:eastAsia="Times New Roman" w:hAnsi="Times New Roman" w:cs="Times New Roman"/>
          <w:sz w:val="24"/>
          <w:szCs w:val="24"/>
          <w:lang w:eastAsia="pl-PL"/>
        </w:rPr>
        <w:t>Zamawiający udzieli zamówienia  Wykonawcy spełniającemu warunki udziału w postępowaniu, którego oferta odpowiada wszystkim wymaganiom określającym w ustawie oraz w niniejszym SIWZ i została oceniona jako najkorzystniejsza w oparciu o określone w SIWZ kryteria wyboru.</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2.</w:t>
      </w:r>
      <w:r w:rsidRPr="001864EF">
        <w:rPr>
          <w:rFonts w:ascii="Times New Roman" w:eastAsia="Times New Roman" w:hAnsi="Times New Roman" w:cs="Times New Roman"/>
          <w:sz w:val="24"/>
          <w:szCs w:val="24"/>
          <w:lang w:eastAsia="pl-PL"/>
        </w:rPr>
        <w:tab/>
        <w:t xml:space="preserve"> Niezwłocznie po wyborze najkorzystniejszej oferty Zamawiający zawiadomi Wykonawców, którzy złożyli oferty o:</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a)</w:t>
      </w:r>
      <w:r w:rsidRPr="001864EF">
        <w:rPr>
          <w:rFonts w:ascii="Times New Roman" w:eastAsia="Times New Roman" w:hAnsi="Times New Roman" w:cs="Times New Roman"/>
          <w:sz w:val="24"/>
          <w:szCs w:val="24"/>
          <w:lang w:eastAsia="pl-PL"/>
        </w:rPr>
        <w:tab/>
        <w:t>wyborze najkorzystniejszej oferty,</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b)</w:t>
      </w:r>
      <w:r w:rsidRPr="001864EF">
        <w:rPr>
          <w:rFonts w:ascii="Times New Roman" w:eastAsia="Times New Roman" w:hAnsi="Times New Roman" w:cs="Times New Roman"/>
          <w:sz w:val="24"/>
          <w:szCs w:val="24"/>
          <w:lang w:eastAsia="pl-PL"/>
        </w:rPr>
        <w:tab/>
        <w:t>Wykonawcach, którzy zostali wykluczeni</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c)</w:t>
      </w:r>
      <w:r w:rsidRPr="001864EF">
        <w:rPr>
          <w:rFonts w:ascii="Times New Roman" w:eastAsia="Times New Roman" w:hAnsi="Times New Roman" w:cs="Times New Roman"/>
          <w:sz w:val="24"/>
          <w:szCs w:val="24"/>
          <w:lang w:eastAsia="pl-PL"/>
        </w:rPr>
        <w:tab/>
        <w:t>Wykonawcach, których oferty zostały odrzucone</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d)</w:t>
      </w:r>
      <w:r w:rsidRPr="001864EF">
        <w:rPr>
          <w:rFonts w:ascii="Times New Roman" w:eastAsia="Times New Roman" w:hAnsi="Times New Roman" w:cs="Times New Roman"/>
          <w:sz w:val="24"/>
          <w:szCs w:val="24"/>
          <w:lang w:eastAsia="pl-PL"/>
        </w:rPr>
        <w:tab/>
        <w:t>unieważnieniu postępowania</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b/>
        <w:t>- podając uzasadnienie faktyczne i prawne.</w:t>
      </w:r>
    </w:p>
    <w:p w:rsidR="001864EF" w:rsidRPr="001864EF" w:rsidRDefault="007C4DBE"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864EF" w:rsidRPr="001864EF">
        <w:rPr>
          <w:rFonts w:ascii="Times New Roman" w:eastAsia="Times New Roman" w:hAnsi="Times New Roman" w:cs="Times New Roman"/>
          <w:sz w:val="24"/>
          <w:szCs w:val="24"/>
          <w:lang w:eastAsia="pl-PL"/>
        </w:rPr>
        <w:t xml:space="preserve">. </w:t>
      </w:r>
      <w:r w:rsidR="001864EF" w:rsidRPr="001864EF">
        <w:rPr>
          <w:rFonts w:ascii="Times New Roman" w:eastAsia="Times New Roman" w:hAnsi="Times New Roman" w:cs="Times New Roman"/>
          <w:sz w:val="24"/>
          <w:szCs w:val="24"/>
          <w:lang w:eastAsia="pl-PL"/>
        </w:rPr>
        <w:tab/>
        <w:t>Niezwłocznie po wyborze najkorzystniejszej oferty Zamawiający zamieści informacje, określone w art. 92 ust. 1 pkt 1 i 7 ustawy na własnej stronie internetowej (www.biuletyn.net) oraz w swojej siedzibie na tablicy ogłoszeń.</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XII Wymagania dotyczące zabezpieczenia należytego wykonania umowy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color w:val="FF0000"/>
          <w:sz w:val="24"/>
          <w:szCs w:val="24"/>
          <w:lang w:eastAsia="pl-PL"/>
        </w:rPr>
      </w:pPr>
      <w:r w:rsidRPr="001864EF">
        <w:rPr>
          <w:rFonts w:ascii="Times New Roman" w:eastAsia="Times New Roman" w:hAnsi="Times New Roman" w:cs="Times New Roman"/>
          <w:color w:val="000000"/>
          <w:sz w:val="24"/>
          <w:szCs w:val="24"/>
          <w:lang w:eastAsia="pl-PL"/>
        </w:rPr>
        <w:t>Zamawiający nie wymaga wniesienia zabezpieczenia należytego wykonania umowy</w:t>
      </w:r>
      <w:r w:rsidRPr="001864EF">
        <w:rPr>
          <w:rFonts w:ascii="Times New Roman" w:eastAsia="Times New Roman" w:hAnsi="Times New Roman" w:cs="Times New Roman"/>
          <w:color w:val="FF0000"/>
          <w:sz w:val="24"/>
          <w:szCs w:val="24"/>
          <w:lang w:eastAsia="pl-PL"/>
        </w:rPr>
        <w:t>.</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XIII Wzór umowy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1.</w:t>
      </w:r>
      <w:r w:rsidRPr="001864EF">
        <w:rPr>
          <w:rFonts w:ascii="Times New Roman" w:eastAsia="Times New Roman" w:hAnsi="Times New Roman" w:cs="Times New Roman"/>
          <w:sz w:val="24"/>
          <w:szCs w:val="24"/>
          <w:lang w:eastAsia="pl-PL"/>
        </w:rPr>
        <w:tab/>
        <w:t xml:space="preserve">Wzór umowy stanowi </w:t>
      </w:r>
      <w:r w:rsidRPr="001864EF">
        <w:rPr>
          <w:rFonts w:ascii="Times New Roman" w:eastAsia="Times New Roman" w:hAnsi="Times New Roman" w:cs="Times New Roman"/>
          <w:b/>
          <w:sz w:val="24"/>
          <w:szCs w:val="24"/>
          <w:lang w:eastAsia="pl-PL"/>
        </w:rPr>
        <w:t>załącznik nr 9 do SIWZ.</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2.</w:t>
      </w:r>
      <w:r w:rsidRPr="001864EF">
        <w:rPr>
          <w:rFonts w:ascii="Times New Roman" w:eastAsia="Times New Roman" w:hAnsi="Times New Roman" w:cs="Times New Roman"/>
          <w:sz w:val="24"/>
          <w:szCs w:val="24"/>
          <w:lang w:eastAsia="pl-PL"/>
        </w:rPr>
        <w:tab/>
        <w:t>Zawarcie umowy z podmiotami składającymi ofertę wspólną poprzedzone będzie wpisem do umowy klauzuli dotyczącej odpowiedzialności solidarnej za niewykonanie lub nienależyte wykonanie umowy.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w:t>
      </w:r>
      <w:r w:rsidRPr="001864EF">
        <w:rPr>
          <w:rFonts w:ascii="Times New Roman" w:eastAsia="Times New Roman" w:hAnsi="Times New Roman" w:cs="Times New Roman"/>
          <w:sz w:val="24"/>
          <w:szCs w:val="24"/>
          <w:lang w:eastAsia="pl-PL"/>
        </w:rPr>
        <w:tab/>
      </w:r>
      <w:r w:rsidRPr="001864EF">
        <w:rPr>
          <w:rFonts w:ascii="Times New Roman" w:eastAsia="Times New Roman" w:hAnsi="Times New Roman" w:cs="Times New Roman"/>
          <w:sz w:val="24"/>
          <w:szCs w:val="24"/>
          <w:u w:val="single"/>
          <w:lang w:eastAsia="pl-PL"/>
        </w:rPr>
        <w:t>Umowa Wykonawcy z Podwykonawcą musi zawierać następujące zapisy: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lastRenderedPageBreak/>
        <w:t xml:space="preserve">      a)</w:t>
      </w:r>
      <w:r w:rsidRPr="001864EF">
        <w:rPr>
          <w:rFonts w:ascii="Times New Roman" w:eastAsia="Times New Roman" w:hAnsi="Times New Roman" w:cs="Times New Roman"/>
          <w:sz w:val="24"/>
          <w:szCs w:val="24"/>
          <w:lang w:eastAsia="pl-PL"/>
        </w:rPr>
        <w:tab/>
        <w:t>odbiór robót Wykonawcy od Podwykonawcy musi być poprzedzony odbiorem robót Zamawiającego od Wykonawcy,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b)</w:t>
      </w:r>
      <w:r w:rsidRPr="001864EF">
        <w:rPr>
          <w:rFonts w:ascii="Times New Roman" w:eastAsia="Times New Roman" w:hAnsi="Times New Roman" w:cs="Times New Roman"/>
          <w:sz w:val="24"/>
          <w:szCs w:val="24"/>
          <w:lang w:eastAsia="pl-PL"/>
        </w:rPr>
        <w:tab/>
        <w:t>wynagrodzenie przysługujące Podwykonawcy nie może przewyższać wynagrodzenia należnego Wykonawcy od Zamawiającego za ten sam zakres prac,</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c)</w:t>
      </w:r>
      <w:r w:rsidRPr="001864EF">
        <w:rPr>
          <w:rFonts w:ascii="Times New Roman" w:eastAsia="Times New Roman" w:hAnsi="Times New Roman" w:cs="Times New Roman"/>
          <w:sz w:val="24"/>
          <w:szCs w:val="24"/>
          <w:lang w:eastAsia="pl-PL"/>
        </w:rPr>
        <w:tab/>
        <w:t>Podwykonawcy i dalsi Podwykonawcy winni przestrzegać zasad sposobu wykonania zamówienia w zakresie przestrzegania określonych norm, standardów jakości, stosowania odpowiednich zasad bezpieczeństwa, zgodności z przedmiarem robót.</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d)</w:t>
      </w:r>
      <w:r w:rsidRPr="001864EF">
        <w:rPr>
          <w:rFonts w:ascii="Times New Roman" w:eastAsia="Times New Roman" w:hAnsi="Times New Roman" w:cs="Times New Roman"/>
          <w:sz w:val="24"/>
          <w:szCs w:val="24"/>
          <w:lang w:eastAsia="pl-PL"/>
        </w:rPr>
        <w:tab/>
        <w:t>Okres odpowiedzialności za wady przedmiotu umowy o podwykonawstwo nie może być krótszy niż okres odpowiedzialności za wady przedmiotu umowy Wykonawcy wobec Zamawiającego.</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sz w:val="24"/>
          <w:szCs w:val="24"/>
          <w:u w:val="single"/>
          <w:lang w:eastAsia="pl-PL"/>
        </w:rPr>
        <w:t>Umowa Wykonawcy z Podwykonawcą nie może zawierać zapisów:</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a)</w:t>
      </w:r>
      <w:r w:rsidRPr="001864EF">
        <w:rPr>
          <w:rFonts w:ascii="Times New Roman" w:eastAsia="Times New Roman" w:hAnsi="Times New Roman" w:cs="Times New Roman"/>
          <w:sz w:val="24"/>
          <w:szCs w:val="24"/>
          <w:lang w:eastAsia="pl-PL"/>
        </w:rPr>
        <w:tab/>
        <w:t>utrudniających w ocenie Zamawiającego terminową i należytą realizację zadań objętych przedmiotem umowy,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b)</w:t>
      </w:r>
      <w:r w:rsidRPr="001864EF">
        <w:rPr>
          <w:rFonts w:ascii="Times New Roman" w:eastAsia="Times New Roman" w:hAnsi="Times New Roman" w:cs="Times New Roman"/>
          <w:sz w:val="24"/>
          <w:szCs w:val="24"/>
          <w:lang w:eastAsia="pl-PL"/>
        </w:rPr>
        <w:tab/>
        <w:t>uzależniających uzyskanie przez Podwykonawcę lub dalszego Podwykonawcę zapłaty od Wykonawcy lub Podwykonawcy za wykonani umowy o Podwykonawstwo od uzyskania zapłaty wynagrodzenia Wykonawcy od Zamawiającego.</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b/>
        <w:t>Wykonawca, podwykonawca lub dalszy podwykonawca przedkłada Zamawiającemu poświadczoną za zgodność z oryginałem kopię zawartej umowy o podwykonawstwo, której przedmiotem są dostawy lub usługi w terminie od 7 dni od daty zawarcia z wyłączeniem umowy o podwykonawstwo o wartości mniejszej niż 0,5% wartości niniejszej umowy.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XIV Warunki zmiany treści zawartej umowy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Zamawiający dopuszcza zmianę postanowień umowy w stosunku do treści złożonej</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oferty w następujących przypadkach:</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1) Zamawiający przewiduje możliwość zmiany umowy w następującym zakresie:</w:t>
      </w:r>
    </w:p>
    <w:p w:rsidR="001864EF" w:rsidRPr="001864EF" w:rsidRDefault="001864EF" w:rsidP="001864EF">
      <w:pPr>
        <w:tabs>
          <w:tab w:val="left" w:pos="1080"/>
        </w:tabs>
        <w:spacing w:after="0" w:line="240" w:lineRule="auto"/>
        <w:ind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b/>
        <w:t>a) aktualizację danych Wykonawcy i Zamawiającego poprzez: zmianę nazwy firmy, zmianę adresu siedziby, zmianę formy prawnej itp.,</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b/>
        <w:t>b) termin realizacji może ulec przesunięciu o czas opóźnienia w realizacji umowy wynikły wskutek siły, o której mowa w pkt 3, wyższej uniemożliwiającej rozpoczęcie bądź kontynuowanie robót lub przerw w realizacji robót powstałych z przyczyn zależnych od Zamawiającego,</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c) wykonanie robót dodatkowych, nie objętych zamówieniem podstawowym, przez dotychczasowego wykonawcę o ile stały się one niezbędne do realizacji zamówienia podstawowego oraz zostały spełnione łączne następujące przesłanki:</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t>
      </w:r>
      <w:r w:rsidRPr="001864EF">
        <w:rPr>
          <w:rFonts w:ascii="Times New Roman" w:eastAsia="Times New Roman" w:hAnsi="Times New Roman" w:cs="Times New Roman"/>
          <w:sz w:val="24"/>
          <w:szCs w:val="24"/>
          <w:lang w:eastAsia="pl-PL"/>
        </w:rPr>
        <w:tab/>
        <w:t>zmiana wykonawcy nie może zostać dokonana z powodów ekonomicznych lub technicznych, w szczególności dotyczących zamienności lub interoperacyjności sprzętu, usług lub instalacji, zmówionych w ramach zamówienia podstawowego,</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t>
      </w:r>
      <w:r w:rsidRPr="001864EF">
        <w:rPr>
          <w:rFonts w:ascii="Times New Roman" w:eastAsia="Times New Roman" w:hAnsi="Times New Roman" w:cs="Times New Roman"/>
          <w:sz w:val="24"/>
          <w:szCs w:val="24"/>
          <w:lang w:eastAsia="pl-PL"/>
        </w:rPr>
        <w:tab/>
        <w:t>zmiana wykonawcy spowodowałaby istotną niedogodność lub znaczne zwiększenie kosztów dla zamawiającego,</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t>
      </w:r>
      <w:r w:rsidRPr="001864EF">
        <w:rPr>
          <w:rFonts w:ascii="Times New Roman" w:eastAsia="Times New Roman" w:hAnsi="Times New Roman" w:cs="Times New Roman"/>
          <w:sz w:val="24"/>
          <w:szCs w:val="24"/>
          <w:lang w:eastAsia="pl-PL"/>
        </w:rPr>
        <w:tab/>
        <w:t>wartość każdej kolejnej zmiany nie przekracza 50% wartości zamówienia określonej pierwotnie w umowie.</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b/>
          <w:sz w:val="24"/>
          <w:szCs w:val="24"/>
          <w:lang w:eastAsia="pl-PL"/>
        </w:rPr>
        <w:t xml:space="preserve">2) </w:t>
      </w:r>
      <w:r w:rsidRPr="001864EF">
        <w:rPr>
          <w:rFonts w:ascii="Times New Roman" w:eastAsia="Times New Roman" w:hAnsi="Times New Roman" w:cs="Times New Roman"/>
          <w:b/>
          <w:sz w:val="24"/>
          <w:szCs w:val="24"/>
          <w:lang w:eastAsia="pl-PL"/>
        </w:rPr>
        <w:tab/>
        <w:t>Zamawiający przewiduje możliwość zmian postanowień zawartej umowy w stosunku do treści oferty, na podstawie której dokonano wyboru wykonawcy, w następujących sytuacjach:</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w:t>
      </w:r>
      <w:r w:rsidRPr="001864EF">
        <w:rPr>
          <w:rFonts w:ascii="Times New Roman" w:eastAsia="Times New Roman" w:hAnsi="Times New Roman" w:cs="Times New Roman"/>
          <w:sz w:val="24"/>
          <w:szCs w:val="24"/>
          <w:lang w:eastAsia="pl-PL"/>
        </w:rPr>
        <w:tab/>
        <w:t xml:space="preserve">niedostępność na rynku materiałów lub urządzeń wskazanych w ofercie, dokumentacji projektowej spowodowana zaprzestaniem produkcji lub wycofaniem z rynku tych materiałów </w:t>
      </w:r>
      <w:r w:rsidRPr="001864EF">
        <w:rPr>
          <w:rFonts w:ascii="Times New Roman" w:eastAsia="Times New Roman" w:hAnsi="Times New Roman" w:cs="Times New Roman"/>
          <w:sz w:val="24"/>
          <w:szCs w:val="24"/>
          <w:lang w:eastAsia="pl-PL"/>
        </w:rPr>
        <w:lastRenderedPageBreak/>
        <w:t>lub urządzeń. W tej sytuacji Wykonawca zobowiązany będzie do zastąpienia materiału lub urządzenia innym o parametrach nie gorszych niż zaproponowane w ofercie;</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b)</w:t>
      </w:r>
      <w:r w:rsidRPr="001864EF">
        <w:rPr>
          <w:rFonts w:ascii="Times New Roman" w:eastAsia="Times New Roman" w:hAnsi="Times New Roman" w:cs="Times New Roman"/>
          <w:sz w:val="24"/>
          <w:szCs w:val="24"/>
          <w:lang w:eastAsia="pl-PL"/>
        </w:rPr>
        <w:tab/>
        <w:t>konieczność zrealizowania projektu przy zastosowaniu innych rozwiązań technicznych/technologicznych niż wskazane w ofercie, dokumentacji projektowej w sytuacji, gdyby zastosowanie przewidzianych rozwiązań groziło niewykonaniem lub wadliwym wykonaniem projektu;</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c)</w:t>
      </w:r>
      <w:r w:rsidRPr="001864EF">
        <w:rPr>
          <w:rFonts w:ascii="Times New Roman" w:eastAsia="Times New Roman" w:hAnsi="Times New Roman" w:cs="Times New Roman"/>
          <w:sz w:val="24"/>
          <w:szCs w:val="24"/>
          <w:lang w:eastAsia="pl-PL"/>
        </w:rPr>
        <w:tab/>
        <w:t>zmiany, o których mowa w lit. B nie mogą stanowić podstawy zwiększania wynagrodzenia;</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d)</w:t>
      </w:r>
      <w:r w:rsidRPr="001864EF">
        <w:rPr>
          <w:rFonts w:ascii="Times New Roman" w:eastAsia="Times New Roman" w:hAnsi="Times New Roman" w:cs="Times New Roman"/>
          <w:sz w:val="24"/>
          <w:szCs w:val="24"/>
          <w:lang w:eastAsia="pl-PL"/>
        </w:rPr>
        <w:tab/>
        <w:t>w przypadku dostarczania w wyniku zmiany urządzeń lub materiałów na które wymagane było posiadanie określonych prawem świadectw, certyfikatów lub innych podobnych zaświadczeń, takie świadectwa, certyfikaty lub zaświadczenia będą zawsze wymagane wobec urządzeń lub materiałów, zastępujących te proponowane w ofercie;</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e)</w:t>
      </w:r>
      <w:r w:rsidRPr="001864EF">
        <w:rPr>
          <w:rFonts w:ascii="Times New Roman" w:eastAsia="Times New Roman" w:hAnsi="Times New Roman" w:cs="Times New Roman"/>
          <w:sz w:val="24"/>
          <w:szCs w:val="24"/>
          <w:lang w:eastAsia="pl-PL"/>
        </w:rPr>
        <w:tab/>
        <w:t>zmiany będące następstwem okoliczności leżących po stronie Zamawiającego, w szczególności konieczność usunięcia błędów lub wprowadzenia zmian w dokumentacji projektowej, wówczas termin wykonania umowy może ulec odpowiedniemu przedłużeniu, o czas niezbędny do zakończenia wykonywania jej przedmiotu w sposób należyty, nie dłużej jednak niż o okres trwania tych okoliczności;</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f)</w:t>
      </w:r>
      <w:r w:rsidRPr="001864EF">
        <w:rPr>
          <w:rFonts w:ascii="Times New Roman" w:eastAsia="Times New Roman" w:hAnsi="Times New Roman" w:cs="Times New Roman"/>
          <w:sz w:val="24"/>
          <w:szCs w:val="24"/>
          <w:lang w:eastAsia="pl-PL"/>
        </w:rPr>
        <w:tab/>
        <w:t>Zamawiający może wyrazić zgodę na wydłużenie terminu usunięciu awarii/wady/usterki, jeżeli z przyczyn niezależnych od Wykonawcy jego dotrzymanie nie jest możliwe, tj. w przypadku braku części zamiennej na rynku o czas niezbędny do ich pozyskania.</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w:t>
      </w:r>
      <w:r w:rsidRPr="001864EF">
        <w:rPr>
          <w:rFonts w:ascii="Times New Roman" w:eastAsia="Times New Roman" w:hAnsi="Times New Roman" w:cs="Times New Roman"/>
          <w:sz w:val="24"/>
          <w:szCs w:val="24"/>
          <w:lang w:eastAsia="pl-PL"/>
        </w:rPr>
        <w:tab/>
        <w:t>Siła wyższa uniemożliwiająca wykonanie przedmiotu umowy zgodnie z SIWZ to zmiany spowodowane warunkami atmosferycznymi, w szczególności:</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a) </w:t>
      </w:r>
      <w:r w:rsidRPr="001864EF">
        <w:rPr>
          <w:rFonts w:ascii="Times New Roman" w:eastAsia="Times New Roman" w:hAnsi="Times New Roman" w:cs="Times New Roman"/>
          <w:sz w:val="24"/>
          <w:szCs w:val="24"/>
          <w:lang w:eastAsia="pl-PL"/>
        </w:rPr>
        <w:tab/>
        <w:t>klęskami żywiołowymi;</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b)</w:t>
      </w:r>
      <w:r w:rsidRPr="001864EF">
        <w:rPr>
          <w:rFonts w:ascii="Times New Roman" w:eastAsia="Times New Roman" w:hAnsi="Times New Roman" w:cs="Times New Roman"/>
          <w:sz w:val="24"/>
          <w:szCs w:val="24"/>
          <w:lang w:eastAsia="pl-PL"/>
        </w:rPr>
        <w:tab/>
        <w:t>zaistnieniem nieprzewidywalnych warunków fizycznych (przez które należy rozumieć jakiekolwiek działanie sił natury, którego nie dało się przewidzieć lub takie, że od doświadczonego wykonawcy nie można było w sposób rozsądny oczekiwać zastosowania przeciw nim wystarczających środków ostrożności) uniemożliwiających prowadzenie robót budowlanych, dokonywanie odbiorów;</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b/>
        <w:t>Wszystkie powyższe postanowienia, stanowią katalog zmian, na które Zamawiający może wyrazić zgodę. Nie stanowią jednocześnie zobowiązania do wyrażenia takiej zgody.</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b/>
        <w:t>Wszelkie zmiany i uzupełnienia treści umowy mogą być dokonywane wyłącznie w formie aneksu podpisanego przez obie strony, pod rygorem nieważności.</w:t>
      </w:r>
    </w:p>
    <w:p w:rsidR="001864EF" w:rsidRPr="001864EF" w:rsidRDefault="001864EF" w:rsidP="001864EF">
      <w:pPr>
        <w:tabs>
          <w:tab w:val="left" w:pos="0"/>
          <w:tab w:val="left" w:pos="1080"/>
        </w:tabs>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ind w:left="-360"/>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XV Pouczenie o środkach ochrony prawnej przysługujących Wykonawcy w toku postępowania o udzielenie zamówienia</w:t>
      </w:r>
    </w:p>
    <w:p w:rsidR="001864EF" w:rsidRPr="001864EF" w:rsidRDefault="001864EF" w:rsidP="001864EF">
      <w:pPr>
        <w:tabs>
          <w:tab w:val="left" w:pos="1080"/>
        </w:tabs>
        <w:spacing w:after="0" w:line="240" w:lineRule="auto"/>
        <w:ind w:left="-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 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w:t>
      </w:r>
    </w:p>
    <w:p w:rsidR="001864EF" w:rsidRPr="001864EF" w:rsidRDefault="001864EF" w:rsidP="001864EF">
      <w:pPr>
        <w:tabs>
          <w:tab w:val="left" w:pos="1080"/>
        </w:tabs>
        <w:spacing w:after="0" w:line="240" w:lineRule="auto"/>
        <w:ind w:left="-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2. Środki ochrony prawnej wobec ogłoszenia o zamówieniu oraz SIWZ przysługują również organizacjom wpisanym na listę, o której mowa w art. 154 pkt 5 ustawy.</w:t>
      </w:r>
    </w:p>
    <w:p w:rsidR="001864EF" w:rsidRPr="001864EF" w:rsidRDefault="001864EF" w:rsidP="001864EF">
      <w:pPr>
        <w:tabs>
          <w:tab w:val="left" w:pos="1080"/>
        </w:tabs>
        <w:spacing w:after="0" w:line="240" w:lineRule="auto"/>
        <w:ind w:left="-360"/>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ind w:left="-360"/>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W sprawach nieuregulowanych w niniejszej SIWZ zastosowanie mają przepisy ustawy Prawo zamówień publicznych</w:t>
      </w: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Załączniki do SIWZ:</w:t>
      </w:r>
    </w:p>
    <w:p w:rsidR="001864EF" w:rsidRPr="001864EF" w:rsidRDefault="001864EF" w:rsidP="001864EF">
      <w:pPr>
        <w:tabs>
          <w:tab w:val="left" w:pos="1080"/>
        </w:tabs>
        <w:spacing w:after="0" w:line="240" w:lineRule="auto"/>
        <w:ind w:left="-360"/>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w:t>
      </w:r>
      <w:r w:rsidRPr="001864EF">
        <w:rPr>
          <w:rFonts w:ascii="Times New Roman" w:eastAsia="Times New Roman" w:hAnsi="Times New Roman" w:cs="Times New Roman"/>
          <w:sz w:val="24"/>
          <w:szCs w:val="24"/>
          <w:lang w:eastAsia="pl-PL"/>
        </w:rPr>
        <w:tab/>
        <w:t>Formularz ofertowy</w:t>
      </w: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2.</w:t>
      </w:r>
      <w:r w:rsidRPr="001864EF">
        <w:rPr>
          <w:rFonts w:ascii="Times New Roman" w:eastAsia="Times New Roman" w:hAnsi="Times New Roman" w:cs="Times New Roman"/>
          <w:sz w:val="24"/>
          <w:szCs w:val="24"/>
          <w:lang w:eastAsia="pl-PL"/>
        </w:rPr>
        <w:tab/>
        <w:t>Oświadczenie o braku podstaw do wykluczenia i spełnienia warunków udziału w postępowaniu.</w:t>
      </w: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w:t>
      </w:r>
      <w:r w:rsidRPr="001864EF">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Udostępnienie z</w:t>
      </w:r>
      <w:r w:rsidRPr="001864EF">
        <w:rPr>
          <w:rFonts w:ascii="Times New Roman" w:eastAsia="Times New Roman" w:hAnsi="Times New Roman" w:cs="Times New Roman"/>
          <w:sz w:val="24"/>
          <w:szCs w:val="24"/>
          <w:lang w:eastAsia="pl-PL"/>
        </w:rPr>
        <w:t>asobów</w:t>
      </w: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lastRenderedPageBreak/>
        <w:t>4.</w:t>
      </w:r>
      <w:r w:rsidRPr="001864EF">
        <w:rPr>
          <w:rFonts w:ascii="Times New Roman" w:eastAsia="Times New Roman" w:hAnsi="Times New Roman" w:cs="Times New Roman"/>
          <w:sz w:val="24"/>
          <w:szCs w:val="24"/>
          <w:lang w:eastAsia="pl-PL"/>
        </w:rPr>
        <w:tab/>
        <w:t>Lista podmiotów należących do tej samej grupy kapitałowej</w:t>
      </w: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5.</w:t>
      </w:r>
      <w:r w:rsidRPr="001864EF">
        <w:rPr>
          <w:rFonts w:ascii="Times New Roman" w:eastAsia="Times New Roman" w:hAnsi="Times New Roman" w:cs="Times New Roman"/>
          <w:sz w:val="24"/>
          <w:szCs w:val="24"/>
          <w:lang w:eastAsia="pl-PL"/>
        </w:rPr>
        <w:tab/>
        <w:t>Zastrzeżenie nieudostępnienia informacji stanowiących tajemnice przedsiębiorstwa</w:t>
      </w: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6.</w:t>
      </w:r>
      <w:r w:rsidRPr="001864EF">
        <w:rPr>
          <w:rFonts w:ascii="Times New Roman" w:eastAsia="Times New Roman" w:hAnsi="Times New Roman" w:cs="Times New Roman"/>
          <w:sz w:val="24"/>
          <w:szCs w:val="24"/>
          <w:lang w:eastAsia="pl-PL"/>
        </w:rPr>
        <w:tab/>
        <w:t>Wykaz robót</w:t>
      </w: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7.</w:t>
      </w:r>
      <w:r w:rsidRPr="001864EF">
        <w:rPr>
          <w:rFonts w:ascii="Times New Roman" w:eastAsia="Times New Roman" w:hAnsi="Times New Roman" w:cs="Times New Roman"/>
          <w:sz w:val="24"/>
          <w:szCs w:val="24"/>
          <w:lang w:eastAsia="pl-PL"/>
        </w:rPr>
        <w:tab/>
        <w:t>Wykaz osób</w:t>
      </w: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8.</w:t>
      </w:r>
      <w:r w:rsidRPr="001864EF">
        <w:rPr>
          <w:rFonts w:ascii="Times New Roman" w:eastAsia="Times New Roman" w:hAnsi="Times New Roman" w:cs="Times New Roman"/>
          <w:sz w:val="24"/>
          <w:szCs w:val="24"/>
          <w:lang w:eastAsia="pl-PL"/>
        </w:rPr>
        <w:tab/>
        <w:t>Oświadczenie</w:t>
      </w:r>
    </w:p>
    <w:p w:rsidR="00CF1DCA"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9.</w:t>
      </w:r>
      <w:r w:rsidRPr="001864EF">
        <w:rPr>
          <w:rFonts w:ascii="Times New Roman" w:eastAsia="Times New Roman" w:hAnsi="Times New Roman" w:cs="Times New Roman"/>
          <w:sz w:val="24"/>
          <w:szCs w:val="24"/>
          <w:lang w:eastAsia="pl-PL"/>
        </w:rPr>
        <w:tab/>
        <w:t xml:space="preserve">Wzór umowy </w:t>
      </w:r>
    </w:p>
    <w:p w:rsidR="00CF1DCA" w:rsidRDefault="00CF1DCA"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Oświadczenie o spełnieniu warunków udziału w postępowaniu  </w:t>
      </w:r>
      <w:r w:rsidR="001864EF" w:rsidRPr="001864EF">
        <w:rPr>
          <w:rFonts w:ascii="Times New Roman" w:eastAsia="Times New Roman" w:hAnsi="Times New Roman" w:cs="Times New Roman"/>
          <w:sz w:val="24"/>
          <w:szCs w:val="24"/>
          <w:lang w:eastAsia="pl-PL"/>
        </w:rPr>
        <w:t xml:space="preserve">  </w:t>
      </w:r>
    </w:p>
    <w:p w:rsid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w:t>
      </w:r>
    </w:p>
    <w:p w:rsidR="008A5C7A" w:rsidRDefault="008A5C7A"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8A5C7A" w:rsidRPr="001864EF" w:rsidRDefault="008A5C7A"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w:t>
      </w:r>
      <w:r w:rsidR="008A5C7A">
        <w:rPr>
          <w:rFonts w:ascii="Times New Roman" w:eastAsia="Times New Roman" w:hAnsi="Times New Roman" w:cs="Times New Roman"/>
          <w:sz w:val="24"/>
          <w:szCs w:val="24"/>
          <w:lang w:eastAsia="pl-PL"/>
        </w:rPr>
        <w:t xml:space="preserve">                     Zatwierdzam </w:t>
      </w:r>
      <w:r w:rsidRPr="001864EF">
        <w:rPr>
          <w:rFonts w:ascii="Times New Roman" w:eastAsia="Times New Roman" w:hAnsi="Times New Roman" w:cs="Times New Roman"/>
          <w:sz w:val="24"/>
          <w:szCs w:val="24"/>
          <w:lang w:eastAsia="pl-PL"/>
        </w:rPr>
        <w:t>:</w:t>
      </w:r>
      <w:r w:rsidR="008A5C7A">
        <w:rPr>
          <w:rFonts w:ascii="Times New Roman" w:eastAsia="Times New Roman" w:hAnsi="Times New Roman" w:cs="Times New Roman"/>
          <w:sz w:val="24"/>
          <w:szCs w:val="24"/>
          <w:lang w:eastAsia="pl-PL"/>
        </w:rPr>
        <w:t xml:space="preserve">  Wójt Gminy Niechlów </w:t>
      </w:r>
    </w:p>
    <w:p w:rsidR="008A5C7A" w:rsidRPr="001864EF" w:rsidRDefault="008A5C7A"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Beata </w:t>
      </w:r>
      <w:proofErr w:type="spellStart"/>
      <w:r>
        <w:rPr>
          <w:rFonts w:ascii="Times New Roman" w:eastAsia="Times New Roman" w:hAnsi="Times New Roman" w:cs="Times New Roman"/>
          <w:sz w:val="24"/>
          <w:szCs w:val="24"/>
          <w:lang w:eastAsia="pl-PL"/>
        </w:rPr>
        <w:t>Pona</w:t>
      </w:r>
      <w:proofErr w:type="spellEnd"/>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w:t>
      </w:r>
      <w:r w:rsidR="007A6DA6">
        <w:rPr>
          <w:rFonts w:ascii="Times New Roman" w:eastAsia="Times New Roman" w:hAnsi="Times New Roman" w:cs="Times New Roman"/>
          <w:sz w:val="24"/>
          <w:szCs w:val="24"/>
          <w:lang w:eastAsia="pl-PL"/>
        </w:rPr>
        <w:t xml:space="preserve">            </w:t>
      </w:r>
      <w:r w:rsidR="000366FE">
        <w:rPr>
          <w:rFonts w:ascii="Times New Roman" w:eastAsia="Times New Roman" w:hAnsi="Times New Roman" w:cs="Times New Roman"/>
          <w:sz w:val="24"/>
          <w:szCs w:val="24"/>
          <w:lang w:eastAsia="pl-PL"/>
        </w:rPr>
        <w:t>Dnia 27.11</w:t>
      </w:r>
      <w:r w:rsidR="00CF1DCA">
        <w:rPr>
          <w:rFonts w:ascii="Times New Roman" w:eastAsia="Times New Roman" w:hAnsi="Times New Roman" w:cs="Times New Roman"/>
          <w:sz w:val="24"/>
          <w:szCs w:val="24"/>
          <w:lang w:eastAsia="pl-PL"/>
        </w:rPr>
        <w:t>.2017 roku</w:t>
      </w:r>
      <w:r w:rsidRPr="001864EF">
        <w:rPr>
          <w:rFonts w:ascii="Times New Roman" w:eastAsia="Times New Roman" w:hAnsi="Times New Roman" w:cs="Times New Roman"/>
          <w:sz w:val="24"/>
          <w:szCs w:val="24"/>
          <w:lang w:eastAsia="pl-PL"/>
        </w:rPr>
        <w:t xml:space="preserve">     </w:t>
      </w: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Pr="001864EF"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18"/>
          <w:szCs w:val="18"/>
          <w:lang w:eastAsia="pl-PL"/>
        </w:rPr>
      </w:pPr>
      <w:r w:rsidRPr="001864EF">
        <w:rPr>
          <w:rFonts w:ascii="Times New Roman" w:eastAsia="Times New Roman" w:hAnsi="Times New Roman" w:cs="Times New Roman"/>
          <w:sz w:val="18"/>
          <w:szCs w:val="18"/>
          <w:lang w:eastAsia="pl-PL"/>
        </w:rPr>
        <w:t xml:space="preserve">Sporządził: </w:t>
      </w:r>
      <w:proofErr w:type="spellStart"/>
      <w:r w:rsidRPr="001864EF">
        <w:rPr>
          <w:rFonts w:ascii="Times New Roman" w:eastAsia="Times New Roman" w:hAnsi="Times New Roman" w:cs="Times New Roman"/>
          <w:sz w:val="18"/>
          <w:szCs w:val="18"/>
          <w:lang w:eastAsia="pl-PL"/>
        </w:rPr>
        <w:t>A.Rybak</w:t>
      </w:r>
      <w:proofErr w:type="spellEnd"/>
      <w:r w:rsidRPr="001864EF">
        <w:rPr>
          <w:rFonts w:ascii="Times New Roman" w:eastAsia="Times New Roman" w:hAnsi="Times New Roman" w:cs="Times New Roman"/>
          <w:sz w:val="18"/>
          <w:szCs w:val="18"/>
          <w:lang w:eastAsia="pl-PL"/>
        </w:rPr>
        <w:t xml:space="preserve">    </w:t>
      </w:r>
    </w:p>
    <w:p w:rsidR="00E4463F" w:rsidRDefault="00E4463F"/>
    <w:sectPr w:rsidR="00E4463F">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59D" w:rsidRDefault="0068559D">
      <w:pPr>
        <w:spacing w:after="0" w:line="240" w:lineRule="auto"/>
      </w:pPr>
      <w:r>
        <w:separator/>
      </w:r>
    </w:p>
  </w:endnote>
  <w:endnote w:type="continuationSeparator" w:id="0">
    <w:p w:rsidR="0068559D" w:rsidRDefault="0068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BF2" w:rsidRDefault="00F91F26" w:rsidP="004779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E7BF2" w:rsidRDefault="0068559D" w:rsidP="002E7BF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BF2" w:rsidRDefault="00F91F26" w:rsidP="004779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366FE">
      <w:rPr>
        <w:rStyle w:val="Numerstrony"/>
        <w:noProof/>
      </w:rPr>
      <w:t>4</w:t>
    </w:r>
    <w:r>
      <w:rPr>
        <w:rStyle w:val="Numerstrony"/>
      </w:rPr>
      <w:fldChar w:fldCharType="end"/>
    </w:r>
  </w:p>
  <w:p w:rsidR="002E7BF2" w:rsidRDefault="0068559D" w:rsidP="002E7BF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59D" w:rsidRDefault="0068559D">
      <w:pPr>
        <w:spacing w:after="0" w:line="240" w:lineRule="auto"/>
      </w:pPr>
      <w:r>
        <w:separator/>
      </w:r>
    </w:p>
  </w:footnote>
  <w:footnote w:type="continuationSeparator" w:id="0">
    <w:p w:rsidR="0068559D" w:rsidRDefault="00685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B4390"/>
    <w:multiLevelType w:val="hybridMultilevel"/>
    <w:tmpl w:val="2F729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8CA1492"/>
    <w:multiLevelType w:val="hybridMultilevel"/>
    <w:tmpl w:val="BF26977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5BD23EDA"/>
    <w:multiLevelType w:val="hybridMultilevel"/>
    <w:tmpl w:val="BB8A50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0DF18A4"/>
    <w:multiLevelType w:val="hybridMultilevel"/>
    <w:tmpl w:val="1376123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739F7B51"/>
    <w:multiLevelType w:val="hybridMultilevel"/>
    <w:tmpl w:val="39BEAC14"/>
    <w:lvl w:ilvl="0" w:tplc="2A08F64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EF"/>
    <w:rsid w:val="00012196"/>
    <w:rsid w:val="000366FE"/>
    <w:rsid w:val="00087D51"/>
    <w:rsid w:val="000B6370"/>
    <w:rsid w:val="001864EF"/>
    <w:rsid w:val="00386CD3"/>
    <w:rsid w:val="00527F64"/>
    <w:rsid w:val="00546AF5"/>
    <w:rsid w:val="00671340"/>
    <w:rsid w:val="0068559D"/>
    <w:rsid w:val="007A6DA6"/>
    <w:rsid w:val="007B3D87"/>
    <w:rsid w:val="007C4DBE"/>
    <w:rsid w:val="008A5C7A"/>
    <w:rsid w:val="008C6955"/>
    <w:rsid w:val="009534F5"/>
    <w:rsid w:val="00B161F8"/>
    <w:rsid w:val="00B45F7B"/>
    <w:rsid w:val="00C91973"/>
    <w:rsid w:val="00CF1DCA"/>
    <w:rsid w:val="00D00718"/>
    <w:rsid w:val="00E347F6"/>
    <w:rsid w:val="00E4463F"/>
    <w:rsid w:val="00F063F6"/>
    <w:rsid w:val="00F27622"/>
    <w:rsid w:val="00F91F26"/>
    <w:rsid w:val="00FC3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864E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864EF"/>
    <w:rPr>
      <w:rFonts w:ascii="Times New Roman" w:eastAsia="Times New Roman" w:hAnsi="Times New Roman" w:cs="Times New Roman"/>
      <w:sz w:val="24"/>
      <w:szCs w:val="24"/>
      <w:lang w:eastAsia="pl-PL"/>
    </w:rPr>
  </w:style>
  <w:style w:type="character" w:styleId="Numerstrony">
    <w:name w:val="page number"/>
    <w:basedOn w:val="Domylnaczcionkaakapitu"/>
    <w:rsid w:val="001864EF"/>
  </w:style>
  <w:style w:type="paragraph" w:styleId="Tekstdymka">
    <w:name w:val="Balloon Text"/>
    <w:basedOn w:val="Normalny"/>
    <w:link w:val="TekstdymkaZnak"/>
    <w:uiPriority w:val="99"/>
    <w:semiHidden/>
    <w:unhideWhenUsed/>
    <w:rsid w:val="00B161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61F8"/>
    <w:rPr>
      <w:rFonts w:ascii="Tahoma" w:hAnsi="Tahoma" w:cs="Tahoma"/>
      <w:sz w:val="16"/>
      <w:szCs w:val="16"/>
    </w:rPr>
  </w:style>
  <w:style w:type="paragraph" w:styleId="Akapitzlist">
    <w:name w:val="List Paragraph"/>
    <w:basedOn w:val="Normalny"/>
    <w:uiPriority w:val="34"/>
    <w:qFormat/>
    <w:rsid w:val="00546AF5"/>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864E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864EF"/>
    <w:rPr>
      <w:rFonts w:ascii="Times New Roman" w:eastAsia="Times New Roman" w:hAnsi="Times New Roman" w:cs="Times New Roman"/>
      <w:sz w:val="24"/>
      <w:szCs w:val="24"/>
      <w:lang w:eastAsia="pl-PL"/>
    </w:rPr>
  </w:style>
  <w:style w:type="character" w:styleId="Numerstrony">
    <w:name w:val="page number"/>
    <w:basedOn w:val="Domylnaczcionkaakapitu"/>
    <w:rsid w:val="001864EF"/>
  </w:style>
  <w:style w:type="paragraph" w:styleId="Tekstdymka">
    <w:name w:val="Balloon Text"/>
    <w:basedOn w:val="Normalny"/>
    <w:link w:val="TekstdymkaZnak"/>
    <w:uiPriority w:val="99"/>
    <w:semiHidden/>
    <w:unhideWhenUsed/>
    <w:rsid w:val="00B161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61F8"/>
    <w:rPr>
      <w:rFonts w:ascii="Tahoma" w:hAnsi="Tahoma" w:cs="Tahoma"/>
      <w:sz w:val="16"/>
      <w:szCs w:val="16"/>
    </w:rPr>
  </w:style>
  <w:style w:type="paragraph" w:styleId="Akapitzlist">
    <w:name w:val="List Paragraph"/>
    <w:basedOn w:val="Normalny"/>
    <w:uiPriority w:val="34"/>
    <w:qFormat/>
    <w:rsid w:val="00546AF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7FFC-D57C-46E2-BD13-A2D4DED4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4712</Words>
  <Characters>28275</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3</cp:revision>
  <cp:lastPrinted>2017-01-18T12:12:00Z</cp:lastPrinted>
  <dcterms:created xsi:type="dcterms:W3CDTF">2017-11-27T13:18:00Z</dcterms:created>
  <dcterms:modified xsi:type="dcterms:W3CDTF">2017-11-27T13:23:00Z</dcterms:modified>
</cp:coreProperties>
</file>