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E7" w:rsidRDefault="00004FE7" w:rsidP="00004F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OGŁOSZENIE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Niechlów ogłasza, że w siedzibie UG Niechlów, ul. Głogowska 31, Niechlów,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wywieszony w</w:t>
      </w:r>
      <w:r w:rsidR="00A62D0A">
        <w:rPr>
          <w:rFonts w:ascii="Times New Roman" w:hAnsi="Times New Roman" w:cs="Times New Roman"/>
        </w:rPr>
        <w:t>y</w:t>
      </w:r>
      <w:r w:rsidR="00E14638">
        <w:rPr>
          <w:rFonts w:ascii="Times New Roman" w:hAnsi="Times New Roman" w:cs="Times New Roman"/>
        </w:rPr>
        <w:t>kaz nieruchomości przeznaczonej</w:t>
      </w:r>
      <w:r w:rsidR="00A62D0A">
        <w:rPr>
          <w:rFonts w:ascii="Times New Roman" w:hAnsi="Times New Roman" w:cs="Times New Roman"/>
        </w:rPr>
        <w:t xml:space="preserve"> do </w:t>
      </w:r>
      <w:r w:rsidR="00E14638">
        <w:rPr>
          <w:rFonts w:ascii="Times New Roman" w:hAnsi="Times New Roman" w:cs="Times New Roman"/>
        </w:rPr>
        <w:t>sprzedaży, położonej w obrębie</w:t>
      </w:r>
      <w:r>
        <w:rPr>
          <w:rFonts w:ascii="Times New Roman" w:hAnsi="Times New Roman" w:cs="Times New Roman"/>
        </w:rPr>
        <w:t xml:space="preserve">: </w:t>
      </w:r>
      <w:r w:rsidR="00A62D0A">
        <w:rPr>
          <w:rFonts w:ascii="Times New Roman" w:hAnsi="Times New Roman" w:cs="Times New Roman"/>
        </w:rPr>
        <w:t>Niechlów</w:t>
      </w:r>
      <w:r>
        <w:rPr>
          <w:rFonts w:ascii="Times New Roman" w:hAnsi="Times New Roman" w:cs="Times New Roman"/>
        </w:rPr>
        <w:t xml:space="preserve"> </w:t>
      </w:r>
    </w:p>
    <w:p w:rsidR="00004FE7" w:rsidRDefault="00004FE7" w:rsidP="00004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wywieszenia: od </w:t>
      </w:r>
      <w:r w:rsidR="00E14638">
        <w:rPr>
          <w:rFonts w:ascii="Times New Roman" w:hAnsi="Times New Roman" w:cs="Times New Roman"/>
        </w:rPr>
        <w:t>23.05</w:t>
      </w:r>
      <w:r w:rsidR="00A62D0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r. – do </w:t>
      </w:r>
      <w:r w:rsidR="00E14638">
        <w:rPr>
          <w:rFonts w:ascii="Times New Roman" w:hAnsi="Times New Roman" w:cs="Times New Roman"/>
        </w:rPr>
        <w:t>12.06</w:t>
      </w:r>
      <w:r w:rsidR="00A62D0A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>r.</w:t>
      </w: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rPr>
          <w:rFonts w:ascii="Times New Roman" w:hAnsi="Times New Roman" w:cs="Times New Roman"/>
        </w:rPr>
      </w:pPr>
    </w:p>
    <w:p w:rsidR="00004FE7" w:rsidRDefault="00004FE7" w:rsidP="00004FE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Niechlów,</w:t>
      </w:r>
      <w:r w:rsidR="00E14638">
        <w:rPr>
          <w:rFonts w:ascii="Times New Roman" w:hAnsi="Times New Roman" w:cs="Times New Roman"/>
          <w:i/>
        </w:rPr>
        <w:t>19.05</w:t>
      </w:r>
      <w:r w:rsidR="00A62D0A">
        <w:rPr>
          <w:rFonts w:ascii="Times New Roman" w:hAnsi="Times New Roman" w:cs="Times New Roman"/>
          <w:i/>
        </w:rPr>
        <w:t>.2022</w:t>
      </w:r>
      <w:r>
        <w:rPr>
          <w:rFonts w:ascii="Times New Roman" w:hAnsi="Times New Roman" w:cs="Times New Roman"/>
          <w:i/>
        </w:rPr>
        <w:t>r.</w:t>
      </w:r>
    </w:p>
    <w:p w:rsidR="00004FE7" w:rsidRDefault="00004FE7" w:rsidP="00004FE7"/>
    <w:p w:rsidR="00150D64" w:rsidRDefault="00150D64"/>
    <w:sectPr w:rsidR="00150D64" w:rsidSect="0015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FE7"/>
    <w:rsid w:val="00004FE7"/>
    <w:rsid w:val="00150D64"/>
    <w:rsid w:val="00645ACB"/>
    <w:rsid w:val="00A62D0A"/>
    <w:rsid w:val="00C80361"/>
    <w:rsid w:val="00E1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F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LPankiewicz</dc:creator>
  <cp:lastModifiedBy>LPankiewicz</cp:lastModifiedBy>
  <cp:revision>2</cp:revision>
  <dcterms:created xsi:type="dcterms:W3CDTF">2022-05-19T07:47:00Z</dcterms:created>
  <dcterms:modified xsi:type="dcterms:W3CDTF">2022-05-19T07:47:00Z</dcterms:modified>
</cp:coreProperties>
</file>